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A6" w:rsidRPr="009E18BD" w:rsidRDefault="000917A6" w:rsidP="000917A6">
      <w:pPr>
        <w:ind w:firstLine="720"/>
        <w:jc w:val="center"/>
        <w:rPr>
          <w:rFonts w:cs="Arial"/>
          <w:sz w:val="28"/>
          <w:szCs w:val="28"/>
        </w:rPr>
      </w:pPr>
      <w:bookmarkStart w:id="0" w:name="_Toc454526690"/>
      <w:r w:rsidRPr="009E18BD">
        <w:rPr>
          <w:rFonts w:cs="Arial"/>
          <w:sz w:val="28"/>
          <w:szCs w:val="28"/>
        </w:rPr>
        <w:t>BOTSWANA COMMUNICATIONS REGULATORY AUTHORITY</w:t>
      </w:r>
      <w:bookmarkEnd w:id="0"/>
    </w:p>
    <w:p w:rsidR="000917A6" w:rsidRPr="009E18BD" w:rsidRDefault="000917A6" w:rsidP="000917A6">
      <w:pPr>
        <w:jc w:val="both"/>
        <w:rPr>
          <w:rFonts w:cs="Arial"/>
          <w:sz w:val="28"/>
          <w:szCs w:val="28"/>
        </w:rPr>
      </w:pPr>
    </w:p>
    <w:p w:rsidR="000917A6" w:rsidRPr="009E18BD" w:rsidRDefault="000917A6" w:rsidP="000917A6">
      <w:pPr>
        <w:jc w:val="both"/>
        <w:rPr>
          <w:rFonts w:cs="Arial"/>
          <w:sz w:val="28"/>
          <w:szCs w:val="28"/>
        </w:rPr>
      </w:pPr>
      <w:r w:rsidRPr="009E18BD">
        <w:rPr>
          <w:rFonts w:cs="Arial"/>
          <w:noProof/>
          <w:sz w:val="28"/>
          <w:szCs w:val="28"/>
          <w:lang w:val="en-US" w:eastAsia="en-US"/>
        </w:rPr>
        <w:drawing>
          <wp:anchor distT="0" distB="0" distL="114300" distR="114300" simplePos="0" relativeHeight="251659264" behindDoc="0" locked="0" layoutInCell="1" allowOverlap="1" wp14:anchorId="252E6C04" wp14:editId="00F28D47">
            <wp:simplePos x="0" y="0"/>
            <wp:positionH relativeFrom="column">
              <wp:posOffset>2057400</wp:posOffset>
            </wp:positionH>
            <wp:positionV relativeFrom="paragraph">
              <wp:posOffset>-2540</wp:posOffset>
            </wp:positionV>
            <wp:extent cx="2186940" cy="998220"/>
            <wp:effectExtent l="0" t="0" r="0" b="0"/>
            <wp:wrapSquare wrapText="right"/>
            <wp:docPr id="18" name="Picture 2" descr="F:\Bocra\Bocra_letterhe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ocra\Bocra_letterhead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l="66255" t="20454" r="4803"/>
                    <a:stretch>
                      <a:fillRect/>
                    </a:stretch>
                  </pic:blipFill>
                  <pic:spPr bwMode="auto">
                    <a:xfrm>
                      <a:off x="0" y="0"/>
                      <a:ext cx="2186940"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17A6" w:rsidRPr="009E18BD" w:rsidRDefault="000917A6" w:rsidP="000917A6">
      <w:pPr>
        <w:jc w:val="both"/>
        <w:rPr>
          <w:rFonts w:cs="Arial"/>
          <w:sz w:val="28"/>
          <w:szCs w:val="28"/>
        </w:rPr>
      </w:pPr>
    </w:p>
    <w:p w:rsidR="000917A6" w:rsidRPr="009E18BD" w:rsidRDefault="000917A6" w:rsidP="000917A6">
      <w:pPr>
        <w:jc w:val="both"/>
        <w:rPr>
          <w:rFonts w:cs="Arial"/>
          <w:bCs/>
          <w:sz w:val="28"/>
          <w:szCs w:val="28"/>
        </w:rPr>
      </w:pPr>
    </w:p>
    <w:tbl>
      <w:tblPr>
        <w:tblW w:w="0" w:type="auto"/>
        <w:tblLook w:val="0000" w:firstRow="0" w:lastRow="0" w:firstColumn="0" w:lastColumn="0" w:noHBand="0" w:noVBand="0"/>
      </w:tblPr>
      <w:tblGrid>
        <w:gridCol w:w="9360"/>
      </w:tblGrid>
      <w:tr w:rsidR="000917A6" w:rsidRPr="009E18BD" w:rsidTr="004832A5">
        <w:tc>
          <w:tcPr>
            <w:tcW w:w="9468" w:type="dxa"/>
          </w:tcPr>
          <w:p w:rsidR="000917A6" w:rsidRPr="009E18BD" w:rsidRDefault="000917A6" w:rsidP="004832A5">
            <w:pPr>
              <w:jc w:val="both"/>
              <w:rPr>
                <w:rFonts w:cs="Arial"/>
                <w:sz w:val="28"/>
                <w:szCs w:val="28"/>
              </w:rPr>
            </w:pPr>
          </w:p>
        </w:tc>
      </w:tr>
      <w:tr w:rsidR="000917A6" w:rsidRPr="009E18BD" w:rsidTr="004832A5">
        <w:tc>
          <w:tcPr>
            <w:tcW w:w="9468" w:type="dxa"/>
          </w:tcPr>
          <w:p w:rsidR="000917A6" w:rsidRDefault="000917A6" w:rsidP="004832A5">
            <w:pPr>
              <w:pStyle w:val="BodyTextIndent2"/>
              <w:spacing w:line="276" w:lineRule="auto"/>
              <w:ind w:left="0"/>
              <w:jc w:val="center"/>
              <w:rPr>
                <w:b/>
                <w:color w:val="000000"/>
                <w:sz w:val="28"/>
                <w:szCs w:val="28"/>
              </w:rPr>
            </w:pPr>
            <w:r>
              <w:rPr>
                <w:b/>
                <w:color w:val="000000"/>
                <w:sz w:val="28"/>
                <w:szCs w:val="28"/>
              </w:rPr>
              <w:t xml:space="preserve">ADDENDUM NO. 1: EXTENSION OF </w:t>
            </w:r>
            <w:r w:rsidR="00C94D37">
              <w:rPr>
                <w:b/>
                <w:color w:val="000000"/>
                <w:sz w:val="28"/>
                <w:szCs w:val="28"/>
              </w:rPr>
              <w:t>SUBMISSION</w:t>
            </w:r>
            <w:r>
              <w:rPr>
                <w:b/>
                <w:color w:val="000000"/>
                <w:sz w:val="28"/>
                <w:szCs w:val="28"/>
              </w:rPr>
              <w:t xml:space="preserve"> DATE</w:t>
            </w:r>
          </w:p>
          <w:p w:rsidR="00554FA7" w:rsidRDefault="00554FA7" w:rsidP="004832A5">
            <w:pPr>
              <w:pStyle w:val="BodyTextIndent2"/>
              <w:spacing w:line="276" w:lineRule="auto"/>
              <w:ind w:left="0"/>
              <w:jc w:val="center"/>
              <w:rPr>
                <w:b/>
                <w:color w:val="000000"/>
                <w:sz w:val="28"/>
                <w:szCs w:val="28"/>
              </w:rPr>
            </w:pPr>
          </w:p>
          <w:p w:rsidR="000917A6" w:rsidRPr="000917A6" w:rsidRDefault="00554FA7" w:rsidP="00B75749">
            <w:pPr>
              <w:jc w:val="center"/>
              <w:rPr>
                <w:b/>
                <w:color w:val="000000"/>
                <w:sz w:val="28"/>
                <w:szCs w:val="28"/>
              </w:rPr>
            </w:pPr>
            <w:r>
              <w:rPr>
                <w:rFonts w:ascii="Arial" w:hAnsi="Arial" w:cs="Arial"/>
                <w:b/>
                <w:sz w:val="28"/>
                <w:szCs w:val="28"/>
              </w:rPr>
              <w:t xml:space="preserve">LICENCES ON FIXED WIRELESS ACCESS SPECTRUM IN THE FREQUENCY BAND 2300 – 2400 </w:t>
            </w:r>
            <w:r w:rsidR="00B75749">
              <w:rPr>
                <w:rFonts w:ascii="Arial" w:hAnsi="Arial" w:cs="Arial"/>
                <w:b/>
                <w:sz w:val="28"/>
                <w:szCs w:val="28"/>
              </w:rPr>
              <w:t>AND 3400 -3600 MHz</w:t>
            </w:r>
          </w:p>
        </w:tc>
      </w:tr>
      <w:tr w:rsidR="000917A6" w:rsidRPr="009E18BD" w:rsidTr="004832A5">
        <w:tc>
          <w:tcPr>
            <w:tcW w:w="9468" w:type="dxa"/>
          </w:tcPr>
          <w:p w:rsidR="000917A6" w:rsidRPr="009E18BD" w:rsidRDefault="000917A6" w:rsidP="004832A5">
            <w:pPr>
              <w:jc w:val="both"/>
              <w:rPr>
                <w:rFonts w:cs="Arial"/>
                <w:bCs/>
                <w:sz w:val="28"/>
                <w:szCs w:val="28"/>
              </w:rPr>
            </w:pPr>
          </w:p>
        </w:tc>
      </w:tr>
      <w:tr w:rsidR="000917A6" w:rsidRPr="009E18BD" w:rsidTr="004832A5">
        <w:tc>
          <w:tcPr>
            <w:tcW w:w="9468" w:type="dxa"/>
          </w:tcPr>
          <w:p w:rsidR="000917A6" w:rsidRPr="001214BB" w:rsidRDefault="000917A6" w:rsidP="00B75749">
            <w:pPr>
              <w:pStyle w:val="BodyTextIndent2"/>
              <w:spacing w:line="276" w:lineRule="auto"/>
              <w:ind w:left="0"/>
              <w:jc w:val="center"/>
              <w:rPr>
                <w:b/>
                <w:color w:val="000000"/>
                <w:sz w:val="28"/>
                <w:szCs w:val="28"/>
              </w:rPr>
            </w:pPr>
            <w:r w:rsidRPr="001214BB">
              <w:rPr>
                <w:b/>
                <w:color w:val="000000"/>
                <w:sz w:val="28"/>
                <w:szCs w:val="28"/>
              </w:rPr>
              <w:t>APPLICATION NO: BOCRA/PT/00</w:t>
            </w:r>
            <w:r w:rsidR="0047140C">
              <w:rPr>
                <w:b/>
                <w:color w:val="000000"/>
                <w:sz w:val="28"/>
                <w:szCs w:val="28"/>
              </w:rPr>
              <w:t>1</w:t>
            </w:r>
            <w:r w:rsidRPr="001214BB">
              <w:rPr>
                <w:b/>
                <w:color w:val="000000"/>
                <w:sz w:val="28"/>
                <w:szCs w:val="28"/>
              </w:rPr>
              <w:t>/201</w:t>
            </w:r>
            <w:r w:rsidR="0047140C">
              <w:rPr>
                <w:b/>
                <w:color w:val="000000"/>
                <w:sz w:val="28"/>
                <w:szCs w:val="28"/>
              </w:rPr>
              <w:t>7</w:t>
            </w:r>
            <w:r w:rsidRPr="001214BB">
              <w:rPr>
                <w:b/>
                <w:color w:val="000000"/>
                <w:sz w:val="28"/>
                <w:szCs w:val="28"/>
              </w:rPr>
              <w:t>.201</w:t>
            </w:r>
            <w:r w:rsidR="0047140C">
              <w:rPr>
                <w:b/>
                <w:color w:val="000000"/>
                <w:sz w:val="28"/>
                <w:szCs w:val="28"/>
              </w:rPr>
              <w:t xml:space="preserve">8 – PART </w:t>
            </w:r>
            <w:r w:rsidR="00B75749">
              <w:rPr>
                <w:b/>
                <w:color w:val="000000"/>
                <w:sz w:val="28"/>
                <w:szCs w:val="28"/>
              </w:rPr>
              <w:t>A AND PART B</w:t>
            </w:r>
          </w:p>
        </w:tc>
      </w:tr>
      <w:tr w:rsidR="000917A6" w:rsidRPr="009E18BD" w:rsidTr="004832A5">
        <w:tc>
          <w:tcPr>
            <w:tcW w:w="9468" w:type="dxa"/>
          </w:tcPr>
          <w:p w:rsidR="000917A6" w:rsidRPr="002D6EE9" w:rsidRDefault="000917A6" w:rsidP="0047140C">
            <w:pPr>
              <w:jc w:val="center"/>
              <w:rPr>
                <w:rFonts w:ascii="Arial" w:hAnsi="Arial" w:cs="Arial"/>
                <w:b/>
                <w:i/>
                <w:sz w:val="32"/>
                <w:szCs w:val="32"/>
              </w:rPr>
            </w:pPr>
            <w:r w:rsidRPr="002D6EE9">
              <w:rPr>
                <w:rFonts w:cs="Arial"/>
                <w:b/>
                <w:bCs/>
                <w:i/>
                <w:iCs/>
                <w:sz w:val="32"/>
                <w:szCs w:val="32"/>
              </w:rPr>
              <w:t xml:space="preserve">Application Closing Date: </w:t>
            </w:r>
            <w:r w:rsidR="0047140C" w:rsidRPr="002D6EE9">
              <w:rPr>
                <w:rFonts w:cs="Arial"/>
                <w:b/>
                <w:bCs/>
                <w:i/>
                <w:iCs/>
                <w:sz w:val="32"/>
                <w:szCs w:val="32"/>
              </w:rPr>
              <w:t xml:space="preserve">02 June </w:t>
            </w:r>
            <w:r w:rsidRPr="002D6EE9">
              <w:rPr>
                <w:rFonts w:ascii="Arial" w:hAnsi="Arial" w:cs="Arial"/>
                <w:b/>
                <w:i/>
                <w:sz w:val="32"/>
                <w:szCs w:val="32"/>
              </w:rPr>
              <w:t>2017</w:t>
            </w:r>
          </w:p>
          <w:p w:rsidR="00554FA7" w:rsidRPr="001214BB" w:rsidRDefault="00554FA7" w:rsidP="00554FA7">
            <w:pPr>
              <w:jc w:val="center"/>
              <w:rPr>
                <w:rFonts w:cs="Arial"/>
                <w:b/>
                <w:bCs/>
                <w:sz w:val="28"/>
                <w:szCs w:val="28"/>
              </w:rPr>
            </w:pPr>
            <w:bookmarkStart w:id="1" w:name="_GoBack"/>
            <w:bookmarkEnd w:id="1"/>
          </w:p>
        </w:tc>
      </w:tr>
    </w:tbl>
    <w:p w:rsidR="007B5B78" w:rsidRPr="00714D66" w:rsidRDefault="000917A6" w:rsidP="00B75749">
      <w:pPr>
        <w:jc w:val="both"/>
        <w:rPr>
          <w:rFonts w:ascii="Arial" w:hAnsi="Arial" w:cs="Arial"/>
          <w:b/>
          <w:sz w:val="28"/>
          <w:szCs w:val="28"/>
        </w:rPr>
      </w:pPr>
      <w:r w:rsidRPr="008922FD">
        <w:rPr>
          <w:rFonts w:ascii="Arial" w:hAnsi="Arial" w:cs="Arial"/>
          <w:sz w:val="28"/>
          <w:szCs w:val="28"/>
        </w:rPr>
        <w:t xml:space="preserve">The Botswana Communications Regulatory Authority (BOCRA/The Authority) issued an Invitation to Apply (ITA) No: </w:t>
      </w:r>
      <w:r w:rsidRPr="003B71AD">
        <w:rPr>
          <w:rFonts w:ascii="Arial" w:hAnsi="Arial" w:cs="Arial"/>
          <w:b/>
          <w:sz w:val="28"/>
          <w:szCs w:val="28"/>
        </w:rPr>
        <w:t>BOCRA/PT/00</w:t>
      </w:r>
      <w:r w:rsidR="0047140C">
        <w:rPr>
          <w:rFonts w:ascii="Arial" w:hAnsi="Arial" w:cs="Arial"/>
          <w:b/>
          <w:sz w:val="28"/>
          <w:szCs w:val="28"/>
        </w:rPr>
        <w:t>1</w:t>
      </w:r>
      <w:r w:rsidRPr="003B71AD">
        <w:rPr>
          <w:rFonts w:ascii="Arial" w:hAnsi="Arial" w:cs="Arial"/>
          <w:b/>
          <w:sz w:val="28"/>
          <w:szCs w:val="28"/>
        </w:rPr>
        <w:t>/201</w:t>
      </w:r>
      <w:r w:rsidR="0047140C">
        <w:rPr>
          <w:rFonts w:ascii="Arial" w:hAnsi="Arial" w:cs="Arial"/>
          <w:b/>
          <w:sz w:val="28"/>
          <w:szCs w:val="28"/>
        </w:rPr>
        <w:t>7</w:t>
      </w:r>
      <w:r w:rsidRPr="003B71AD">
        <w:rPr>
          <w:rFonts w:ascii="Arial" w:hAnsi="Arial" w:cs="Arial"/>
          <w:b/>
          <w:sz w:val="28"/>
          <w:szCs w:val="28"/>
        </w:rPr>
        <w:t>.</w:t>
      </w:r>
      <w:r w:rsidR="00604AB2">
        <w:rPr>
          <w:rFonts w:ascii="Arial" w:hAnsi="Arial" w:cs="Arial"/>
          <w:b/>
          <w:sz w:val="28"/>
          <w:szCs w:val="28"/>
        </w:rPr>
        <w:t>20</w:t>
      </w:r>
      <w:r w:rsidRPr="003B71AD">
        <w:rPr>
          <w:rFonts w:ascii="Arial" w:hAnsi="Arial" w:cs="Arial"/>
          <w:b/>
          <w:sz w:val="28"/>
          <w:szCs w:val="28"/>
        </w:rPr>
        <w:t>1</w:t>
      </w:r>
      <w:r w:rsidR="0047140C">
        <w:rPr>
          <w:rFonts w:ascii="Arial" w:hAnsi="Arial" w:cs="Arial"/>
          <w:b/>
          <w:sz w:val="28"/>
          <w:szCs w:val="28"/>
        </w:rPr>
        <w:t>8</w:t>
      </w:r>
      <w:r w:rsidRPr="003B71AD">
        <w:rPr>
          <w:rFonts w:ascii="Arial" w:hAnsi="Arial" w:cs="Arial"/>
          <w:sz w:val="28"/>
          <w:szCs w:val="28"/>
        </w:rPr>
        <w:t xml:space="preserve"> </w:t>
      </w:r>
      <w:r w:rsidR="007B5B78" w:rsidRPr="007B5B78">
        <w:rPr>
          <w:rFonts w:ascii="Arial" w:hAnsi="Arial" w:cs="Arial"/>
          <w:b/>
          <w:bCs/>
          <w:sz w:val="28"/>
          <w:szCs w:val="28"/>
        </w:rPr>
        <w:t>– PART A</w:t>
      </w:r>
      <w:r w:rsidR="00604AB2">
        <w:rPr>
          <w:rFonts w:ascii="Arial" w:hAnsi="Arial" w:cs="Arial"/>
          <w:b/>
          <w:bCs/>
          <w:sz w:val="28"/>
          <w:szCs w:val="28"/>
        </w:rPr>
        <w:t xml:space="preserve"> and PART B</w:t>
      </w:r>
      <w:r w:rsidR="007B5B78">
        <w:rPr>
          <w:rFonts w:ascii="Arial" w:hAnsi="Arial" w:cs="Arial"/>
          <w:sz w:val="28"/>
          <w:szCs w:val="28"/>
        </w:rPr>
        <w:t xml:space="preserve"> </w:t>
      </w:r>
      <w:r w:rsidRPr="003B71AD">
        <w:rPr>
          <w:rFonts w:ascii="Arial" w:hAnsi="Arial" w:cs="Arial"/>
          <w:sz w:val="28"/>
          <w:szCs w:val="28"/>
        </w:rPr>
        <w:t xml:space="preserve">for the </w:t>
      </w:r>
      <w:r w:rsidR="007B5B78" w:rsidRPr="00714D66">
        <w:rPr>
          <w:rFonts w:ascii="Arial" w:hAnsi="Arial" w:cs="Arial"/>
          <w:b/>
          <w:sz w:val="28"/>
          <w:szCs w:val="28"/>
        </w:rPr>
        <w:t xml:space="preserve">LICENCES ON FIXED WIRELESS ACCESS SPECTRUM IN THE FREQUENCY BAND 2300 – 2400 </w:t>
      </w:r>
      <w:r w:rsidR="00B75749">
        <w:rPr>
          <w:rFonts w:ascii="Arial" w:hAnsi="Arial" w:cs="Arial"/>
          <w:b/>
          <w:sz w:val="28"/>
          <w:szCs w:val="28"/>
        </w:rPr>
        <w:t xml:space="preserve">AND 3400 – 3600 </w:t>
      </w:r>
      <w:r w:rsidR="007B5B78" w:rsidRPr="00714D66">
        <w:rPr>
          <w:rFonts w:ascii="Arial" w:hAnsi="Arial" w:cs="Arial"/>
          <w:b/>
          <w:sz w:val="28"/>
          <w:szCs w:val="28"/>
        </w:rPr>
        <w:t>MHz,</w:t>
      </w:r>
    </w:p>
    <w:p w:rsidR="000917A6" w:rsidRPr="003B71AD" w:rsidRDefault="000917A6" w:rsidP="007B5B78">
      <w:pPr>
        <w:pStyle w:val="ListParagraph"/>
        <w:numPr>
          <w:ilvl w:val="0"/>
          <w:numId w:val="1"/>
        </w:numPr>
        <w:spacing w:after="0" w:line="240" w:lineRule="auto"/>
        <w:jc w:val="both"/>
        <w:rPr>
          <w:rFonts w:ascii="Arial" w:hAnsi="Arial" w:cs="Arial"/>
          <w:sz w:val="28"/>
          <w:szCs w:val="28"/>
        </w:rPr>
      </w:pPr>
      <w:r w:rsidRPr="003B71AD">
        <w:rPr>
          <w:rFonts w:ascii="Arial" w:hAnsi="Arial" w:cs="Arial"/>
          <w:sz w:val="28"/>
          <w:szCs w:val="28"/>
        </w:rPr>
        <w:t xml:space="preserve">The document was availed for purchase from the </w:t>
      </w:r>
      <w:r w:rsidR="002C30C3">
        <w:rPr>
          <w:rFonts w:ascii="Arial" w:hAnsi="Arial" w:cs="Arial"/>
          <w:sz w:val="28"/>
          <w:szCs w:val="28"/>
        </w:rPr>
        <w:t>18</w:t>
      </w:r>
      <w:r w:rsidR="002C30C3" w:rsidRPr="007B5B78">
        <w:rPr>
          <w:rFonts w:ascii="Arial" w:hAnsi="Arial" w:cs="Arial"/>
          <w:sz w:val="28"/>
          <w:szCs w:val="28"/>
          <w:vertAlign w:val="superscript"/>
        </w:rPr>
        <w:t>th</w:t>
      </w:r>
      <w:r w:rsidR="002C30C3">
        <w:rPr>
          <w:rFonts w:ascii="Arial" w:hAnsi="Arial" w:cs="Arial"/>
          <w:sz w:val="28"/>
          <w:szCs w:val="28"/>
        </w:rPr>
        <w:t xml:space="preserve"> April</w:t>
      </w:r>
      <w:r w:rsidR="007B5B78">
        <w:rPr>
          <w:rFonts w:ascii="Arial" w:hAnsi="Arial" w:cs="Arial"/>
          <w:sz w:val="28"/>
          <w:szCs w:val="28"/>
        </w:rPr>
        <w:t xml:space="preserve"> </w:t>
      </w:r>
      <w:r w:rsidRPr="003B71AD">
        <w:rPr>
          <w:rFonts w:ascii="Arial" w:hAnsi="Arial" w:cs="Arial"/>
          <w:sz w:val="28"/>
          <w:szCs w:val="28"/>
        </w:rPr>
        <w:t xml:space="preserve">2017. The deadline for submission of applications was set for </w:t>
      </w:r>
      <w:r w:rsidR="007B5B78">
        <w:rPr>
          <w:rFonts w:ascii="Arial" w:hAnsi="Arial" w:cs="Arial"/>
          <w:sz w:val="28"/>
          <w:szCs w:val="28"/>
        </w:rPr>
        <w:t xml:space="preserve">19th May </w:t>
      </w:r>
      <w:r w:rsidRPr="003B71AD">
        <w:rPr>
          <w:rFonts w:ascii="Arial" w:hAnsi="Arial" w:cs="Arial"/>
          <w:sz w:val="28"/>
          <w:szCs w:val="28"/>
        </w:rPr>
        <w:t>2017.</w:t>
      </w:r>
    </w:p>
    <w:p w:rsidR="000917A6" w:rsidRPr="005A0175" w:rsidRDefault="000917A6" w:rsidP="000917A6">
      <w:pPr>
        <w:pStyle w:val="ListParagraph"/>
        <w:ind w:left="0"/>
        <w:jc w:val="both"/>
        <w:rPr>
          <w:rFonts w:ascii="Arial" w:hAnsi="Arial" w:cs="Arial"/>
          <w:sz w:val="28"/>
          <w:szCs w:val="28"/>
        </w:rPr>
      </w:pPr>
    </w:p>
    <w:p w:rsidR="000917A6" w:rsidRDefault="000917A6" w:rsidP="007B5B78">
      <w:pPr>
        <w:pStyle w:val="ListParagraph"/>
        <w:numPr>
          <w:ilvl w:val="0"/>
          <w:numId w:val="1"/>
        </w:numPr>
        <w:spacing w:after="0" w:line="240" w:lineRule="auto"/>
        <w:jc w:val="both"/>
        <w:rPr>
          <w:rFonts w:ascii="Arial" w:hAnsi="Arial" w:cs="Arial"/>
          <w:sz w:val="28"/>
          <w:szCs w:val="28"/>
        </w:rPr>
      </w:pPr>
      <w:r w:rsidRPr="003B71AD">
        <w:rPr>
          <w:rFonts w:ascii="Arial" w:hAnsi="Arial" w:cs="Arial"/>
          <w:sz w:val="28"/>
          <w:szCs w:val="28"/>
        </w:rPr>
        <w:t xml:space="preserve">Bidders and the </w:t>
      </w:r>
      <w:r w:rsidR="00EC5AE4" w:rsidRPr="003B71AD">
        <w:rPr>
          <w:rFonts w:ascii="Arial" w:hAnsi="Arial" w:cs="Arial"/>
          <w:sz w:val="28"/>
          <w:szCs w:val="28"/>
        </w:rPr>
        <w:t>public</w:t>
      </w:r>
      <w:r w:rsidRPr="003B71AD">
        <w:rPr>
          <w:rFonts w:ascii="Arial" w:hAnsi="Arial" w:cs="Arial"/>
          <w:sz w:val="28"/>
          <w:szCs w:val="28"/>
        </w:rPr>
        <w:t xml:space="preserve"> are informed that BOCRA has extended the date of submission of application proposals by two (2) weeks up to </w:t>
      </w:r>
      <w:r w:rsidR="007B5B78" w:rsidRPr="007B5B78">
        <w:rPr>
          <w:rFonts w:ascii="Arial" w:hAnsi="Arial" w:cs="Arial"/>
          <w:b/>
          <w:bCs/>
          <w:sz w:val="28"/>
          <w:szCs w:val="28"/>
        </w:rPr>
        <w:t xml:space="preserve">02 June </w:t>
      </w:r>
      <w:r w:rsidRPr="007B5B78">
        <w:rPr>
          <w:rFonts w:ascii="Arial" w:hAnsi="Arial" w:cs="Arial"/>
          <w:b/>
          <w:bCs/>
          <w:sz w:val="28"/>
          <w:szCs w:val="28"/>
        </w:rPr>
        <w:t>2017.</w:t>
      </w:r>
      <w:r w:rsidRPr="003B71AD">
        <w:rPr>
          <w:rFonts w:ascii="Arial" w:hAnsi="Arial" w:cs="Arial"/>
          <w:sz w:val="28"/>
          <w:szCs w:val="28"/>
        </w:rPr>
        <w:t xml:space="preserve"> </w:t>
      </w:r>
    </w:p>
    <w:p w:rsidR="000917A6" w:rsidRPr="008731CD" w:rsidRDefault="000917A6" w:rsidP="000917A6">
      <w:pPr>
        <w:pStyle w:val="ListParagraph"/>
        <w:rPr>
          <w:rFonts w:ascii="Arial" w:hAnsi="Arial" w:cs="Arial"/>
          <w:sz w:val="28"/>
          <w:szCs w:val="28"/>
        </w:rPr>
      </w:pPr>
    </w:p>
    <w:p w:rsidR="00B73613" w:rsidRPr="00B73613" w:rsidRDefault="000917A6" w:rsidP="007B5B78">
      <w:pPr>
        <w:pStyle w:val="ListParagraph"/>
        <w:numPr>
          <w:ilvl w:val="0"/>
          <w:numId w:val="1"/>
        </w:numPr>
        <w:spacing w:after="0" w:line="240" w:lineRule="auto"/>
        <w:jc w:val="both"/>
        <w:rPr>
          <w:rFonts w:ascii="Arial" w:hAnsi="Arial" w:cs="Arial"/>
          <w:sz w:val="28"/>
          <w:szCs w:val="28"/>
        </w:rPr>
      </w:pPr>
      <w:r w:rsidRPr="008731CD">
        <w:rPr>
          <w:rFonts w:ascii="Arial" w:hAnsi="Arial" w:cs="Arial"/>
          <w:sz w:val="28"/>
          <w:szCs w:val="28"/>
        </w:rPr>
        <w:lastRenderedPageBreak/>
        <w:t xml:space="preserve">Applications and all supporting documents should be submitted not later than 12:00hrs on </w:t>
      </w:r>
      <w:r w:rsidR="007B5B78" w:rsidRPr="007B5B78">
        <w:rPr>
          <w:rFonts w:ascii="Arial" w:hAnsi="Arial" w:cs="Arial"/>
          <w:b/>
          <w:bCs/>
          <w:sz w:val="28"/>
          <w:szCs w:val="28"/>
        </w:rPr>
        <w:t xml:space="preserve">02 June </w:t>
      </w:r>
      <w:r w:rsidRPr="007B5B78">
        <w:rPr>
          <w:rFonts w:ascii="Arial" w:hAnsi="Arial" w:cs="Arial"/>
          <w:b/>
          <w:bCs/>
          <w:sz w:val="28"/>
          <w:szCs w:val="28"/>
        </w:rPr>
        <w:t>2017</w:t>
      </w:r>
      <w:r w:rsidRPr="008731CD">
        <w:rPr>
          <w:rFonts w:ascii="Arial" w:hAnsi="Arial" w:cs="Arial"/>
          <w:sz w:val="28"/>
          <w:szCs w:val="28"/>
        </w:rPr>
        <w:t xml:space="preserve"> or such other later date as the Authority may advise in writing</w:t>
      </w:r>
      <w:r w:rsidRPr="008731CD">
        <w:rPr>
          <w:color w:val="000000"/>
          <w:lang w:val="en-US"/>
        </w:rPr>
        <w:t>.</w:t>
      </w:r>
    </w:p>
    <w:p w:rsidR="00B73613" w:rsidRPr="00B73613" w:rsidRDefault="00B73613" w:rsidP="00B73613">
      <w:pPr>
        <w:pStyle w:val="ListParagraph"/>
        <w:rPr>
          <w:rFonts w:ascii="Arial" w:hAnsi="Arial" w:cs="Arial"/>
          <w:sz w:val="28"/>
          <w:szCs w:val="28"/>
        </w:rPr>
      </w:pPr>
    </w:p>
    <w:p w:rsidR="000917A6" w:rsidRPr="00B73613" w:rsidRDefault="000917A6" w:rsidP="007B5B78">
      <w:pPr>
        <w:pStyle w:val="ListParagraph"/>
        <w:numPr>
          <w:ilvl w:val="0"/>
          <w:numId w:val="1"/>
        </w:numPr>
        <w:spacing w:after="0" w:line="240" w:lineRule="auto"/>
        <w:jc w:val="both"/>
        <w:rPr>
          <w:rFonts w:ascii="Arial" w:hAnsi="Arial" w:cs="Arial"/>
          <w:sz w:val="28"/>
          <w:szCs w:val="28"/>
        </w:rPr>
      </w:pPr>
      <w:r w:rsidRPr="00B73613">
        <w:rPr>
          <w:rFonts w:ascii="Arial" w:hAnsi="Arial" w:cs="Arial"/>
          <w:sz w:val="28"/>
          <w:szCs w:val="28"/>
        </w:rPr>
        <w:t>Applications will b</w:t>
      </w:r>
      <w:r w:rsidR="006C7C37" w:rsidRPr="00B73613">
        <w:rPr>
          <w:rFonts w:ascii="Arial" w:hAnsi="Arial" w:cs="Arial"/>
          <w:sz w:val="28"/>
          <w:szCs w:val="28"/>
        </w:rPr>
        <w:t xml:space="preserve">e opened at 12:05hrs on </w:t>
      </w:r>
      <w:r w:rsidR="007B5B78" w:rsidRPr="007B5B78">
        <w:rPr>
          <w:rFonts w:ascii="Arial" w:hAnsi="Arial" w:cs="Arial"/>
          <w:b/>
          <w:bCs/>
          <w:sz w:val="28"/>
          <w:szCs w:val="28"/>
        </w:rPr>
        <w:t>02 June 2017</w:t>
      </w:r>
      <w:r w:rsidR="007B5B78" w:rsidRPr="008731CD">
        <w:rPr>
          <w:rFonts w:ascii="Arial" w:hAnsi="Arial" w:cs="Arial"/>
          <w:sz w:val="28"/>
          <w:szCs w:val="28"/>
        </w:rPr>
        <w:t xml:space="preserve"> </w:t>
      </w:r>
      <w:r w:rsidRPr="00B73613">
        <w:rPr>
          <w:rFonts w:ascii="Arial" w:hAnsi="Arial" w:cs="Arial"/>
          <w:sz w:val="28"/>
          <w:szCs w:val="28"/>
        </w:rPr>
        <w:t xml:space="preserve">at the BOCRA offices. Representatives of the applicants and the </w:t>
      </w:r>
      <w:r w:rsidR="00EC5AE4" w:rsidRPr="00B73613">
        <w:rPr>
          <w:rFonts w:ascii="Arial" w:hAnsi="Arial" w:cs="Arial"/>
          <w:sz w:val="28"/>
          <w:szCs w:val="28"/>
        </w:rPr>
        <w:t>public</w:t>
      </w:r>
      <w:r w:rsidRPr="00B73613">
        <w:rPr>
          <w:rFonts w:ascii="Arial" w:hAnsi="Arial" w:cs="Arial"/>
          <w:sz w:val="28"/>
          <w:szCs w:val="28"/>
        </w:rPr>
        <w:t xml:space="preserve"> may attend unless otherwise advised in writing by the Authority.</w:t>
      </w:r>
    </w:p>
    <w:p w:rsidR="001214BB" w:rsidRDefault="001214BB" w:rsidP="001214BB">
      <w:pPr>
        <w:pStyle w:val="ListParagraph"/>
        <w:ind w:left="1080"/>
        <w:jc w:val="both"/>
        <w:rPr>
          <w:rFonts w:ascii="Arial" w:hAnsi="Arial" w:cs="Arial"/>
          <w:sz w:val="28"/>
          <w:szCs w:val="28"/>
        </w:rPr>
      </w:pPr>
    </w:p>
    <w:p w:rsidR="000917A6" w:rsidRPr="008731CD" w:rsidRDefault="000917A6" w:rsidP="007B5B78">
      <w:pPr>
        <w:pStyle w:val="ListParagraph"/>
        <w:numPr>
          <w:ilvl w:val="0"/>
          <w:numId w:val="1"/>
        </w:numPr>
        <w:jc w:val="both"/>
        <w:rPr>
          <w:rFonts w:ascii="Arial" w:hAnsi="Arial" w:cs="Arial"/>
          <w:sz w:val="28"/>
          <w:szCs w:val="28"/>
        </w:rPr>
      </w:pPr>
      <w:r w:rsidRPr="008731CD">
        <w:rPr>
          <w:rFonts w:ascii="Arial" w:hAnsi="Arial" w:cs="Arial"/>
          <w:sz w:val="28"/>
          <w:szCs w:val="28"/>
        </w:rPr>
        <w:t xml:space="preserve">Registered Buyers (“Buyers”) of the ITA may submit questions in writing for clarification. Such questions must be addressed to the Chief Executive at the above address and must be received before </w:t>
      </w:r>
      <w:r w:rsidR="007B5B78" w:rsidRPr="007B5B78">
        <w:rPr>
          <w:rFonts w:ascii="Arial" w:hAnsi="Arial" w:cs="Arial"/>
          <w:b/>
          <w:bCs/>
          <w:sz w:val="28"/>
          <w:szCs w:val="28"/>
        </w:rPr>
        <w:t>1</w:t>
      </w:r>
      <w:r w:rsidR="00E34EF6">
        <w:rPr>
          <w:rFonts w:ascii="Arial" w:hAnsi="Arial" w:cs="Arial"/>
          <w:b/>
          <w:bCs/>
          <w:sz w:val="28"/>
          <w:szCs w:val="28"/>
        </w:rPr>
        <w:t>9</w:t>
      </w:r>
      <w:r w:rsidR="007B5B78" w:rsidRPr="007B5B78">
        <w:rPr>
          <w:rFonts w:ascii="Arial" w:hAnsi="Arial" w:cs="Arial"/>
          <w:b/>
          <w:bCs/>
          <w:sz w:val="28"/>
          <w:szCs w:val="28"/>
        </w:rPr>
        <w:t xml:space="preserve"> May 2017</w:t>
      </w:r>
      <w:r w:rsidRPr="008731CD">
        <w:rPr>
          <w:rFonts w:ascii="Arial" w:hAnsi="Arial" w:cs="Arial"/>
          <w:sz w:val="28"/>
          <w:szCs w:val="28"/>
        </w:rPr>
        <w:t xml:space="preserve"> or such other later date as the Authority may advise. Questions received after the specified date will not be responded to.</w:t>
      </w:r>
    </w:p>
    <w:p w:rsidR="000917A6" w:rsidRPr="008731CD" w:rsidRDefault="000917A6" w:rsidP="000917A6">
      <w:pPr>
        <w:pStyle w:val="ListParagraph"/>
        <w:ind w:left="1080"/>
        <w:jc w:val="both"/>
        <w:rPr>
          <w:rFonts w:ascii="Arial" w:hAnsi="Arial" w:cs="Arial"/>
          <w:sz w:val="28"/>
          <w:szCs w:val="28"/>
        </w:rPr>
      </w:pPr>
    </w:p>
    <w:p w:rsidR="000917A6" w:rsidRPr="008731CD" w:rsidRDefault="000917A6" w:rsidP="007B5B78">
      <w:pPr>
        <w:pStyle w:val="ListParagraph"/>
        <w:numPr>
          <w:ilvl w:val="0"/>
          <w:numId w:val="1"/>
        </w:numPr>
        <w:jc w:val="both"/>
        <w:rPr>
          <w:rFonts w:ascii="Arial" w:hAnsi="Arial" w:cs="Arial"/>
          <w:sz w:val="28"/>
          <w:szCs w:val="28"/>
        </w:rPr>
      </w:pPr>
      <w:r w:rsidRPr="008731CD">
        <w:rPr>
          <w:rFonts w:ascii="Arial" w:hAnsi="Arial" w:cs="Arial"/>
          <w:sz w:val="28"/>
          <w:szCs w:val="28"/>
        </w:rPr>
        <w:t>All questions submitted by Buyers will be consolidated into one document (“the Clarification Document”) which will include the questions and the corresponding responses. The sources of the questions will not be identified. Clarifications of any matters, relating to the application shall be communicated in writing to al</w:t>
      </w:r>
      <w:r w:rsidR="006C7C37">
        <w:rPr>
          <w:rFonts w:ascii="Arial" w:hAnsi="Arial" w:cs="Arial"/>
          <w:sz w:val="28"/>
          <w:szCs w:val="28"/>
        </w:rPr>
        <w:t xml:space="preserve">l prospective applicants by </w:t>
      </w:r>
      <w:r w:rsidR="00E34EF6">
        <w:rPr>
          <w:rFonts w:ascii="Arial" w:hAnsi="Arial" w:cs="Arial"/>
          <w:b/>
          <w:sz w:val="28"/>
          <w:szCs w:val="28"/>
        </w:rPr>
        <w:t>23</w:t>
      </w:r>
      <w:r w:rsidR="007B5B78">
        <w:rPr>
          <w:rFonts w:ascii="Arial" w:hAnsi="Arial" w:cs="Arial"/>
          <w:b/>
          <w:sz w:val="28"/>
          <w:szCs w:val="28"/>
        </w:rPr>
        <w:t xml:space="preserve"> MAY </w:t>
      </w:r>
      <w:r w:rsidRPr="006C7C37">
        <w:rPr>
          <w:rFonts w:ascii="Arial" w:hAnsi="Arial" w:cs="Arial"/>
          <w:b/>
          <w:sz w:val="28"/>
          <w:szCs w:val="28"/>
        </w:rPr>
        <w:t>2017</w:t>
      </w:r>
      <w:r w:rsidRPr="008731CD">
        <w:rPr>
          <w:rFonts w:ascii="Arial" w:hAnsi="Arial" w:cs="Arial"/>
          <w:sz w:val="28"/>
          <w:szCs w:val="28"/>
        </w:rPr>
        <w:t xml:space="preserve">. </w:t>
      </w:r>
    </w:p>
    <w:p w:rsidR="000917A6" w:rsidRPr="008731CD" w:rsidRDefault="000917A6" w:rsidP="000917A6">
      <w:pPr>
        <w:pStyle w:val="ListParagraph"/>
        <w:ind w:left="1080"/>
        <w:jc w:val="both"/>
        <w:rPr>
          <w:rFonts w:ascii="Arial" w:hAnsi="Arial" w:cs="Arial"/>
          <w:sz w:val="28"/>
          <w:szCs w:val="28"/>
        </w:rPr>
      </w:pPr>
    </w:p>
    <w:p w:rsidR="000917A6" w:rsidRPr="003B71AD" w:rsidRDefault="000917A6" w:rsidP="000917A6">
      <w:pPr>
        <w:pStyle w:val="ListParagraph"/>
        <w:numPr>
          <w:ilvl w:val="0"/>
          <w:numId w:val="1"/>
        </w:numPr>
        <w:jc w:val="both"/>
        <w:rPr>
          <w:rFonts w:cs="Arial"/>
          <w:sz w:val="28"/>
          <w:szCs w:val="28"/>
        </w:rPr>
      </w:pPr>
      <w:r w:rsidRPr="008731CD">
        <w:rPr>
          <w:rFonts w:ascii="Arial" w:hAnsi="Arial" w:cs="Arial"/>
          <w:sz w:val="28"/>
          <w:szCs w:val="28"/>
        </w:rPr>
        <w:t>All other conditions in the Invitation to Apply document, except for the above</w:t>
      </w:r>
      <w:r w:rsidR="006C7C37">
        <w:rPr>
          <w:rFonts w:ascii="Arial" w:hAnsi="Arial" w:cs="Arial"/>
          <w:sz w:val="28"/>
          <w:szCs w:val="28"/>
        </w:rPr>
        <w:t>,</w:t>
      </w:r>
      <w:r w:rsidRPr="008731CD">
        <w:rPr>
          <w:rFonts w:ascii="Arial" w:hAnsi="Arial" w:cs="Arial"/>
          <w:sz w:val="28"/>
          <w:szCs w:val="28"/>
        </w:rPr>
        <w:t xml:space="preserve"> remain unchanged.</w:t>
      </w:r>
    </w:p>
    <w:p w:rsidR="000917A6" w:rsidRDefault="000917A6" w:rsidP="000917A6">
      <w:pPr>
        <w:pStyle w:val="ListParagraph"/>
        <w:spacing w:after="0" w:line="240" w:lineRule="auto"/>
        <w:jc w:val="both"/>
        <w:rPr>
          <w:rFonts w:ascii="Arial" w:eastAsia="Times New Roman" w:hAnsi="Arial" w:cs="Arial"/>
          <w:sz w:val="26"/>
          <w:szCs w:val="26"/>
          <w:lang w:val="en-US" w:eastAsia="en-US"/>
        </w:rPr>
      </w:pPr>
    </w:p>
    <w:p w:rsidR="001A5FA1" w:rsidRPr="002943D2" w:rsidRDefault="002943D2" w:rsidP="002943D2">
      <w:pPr>
        <w:tabs>
          <w:tab w:val="left" w:pos="-720"/>
          <w:tab w:val="left" w:pos="1080"/>
        </w:tabs>
        <w:suppressAutoHyphens/>
        <w:ind w:left="1080" w:hanging="1080"/>
        <w:jc w:val="both"/>
        <w:rPr>
          <w:rFonts w:cs="Arial"/>
          <w:b/>
          <w:i/>
          <w:spacing w:val="-3"/>
          <w:sz w:val="28"/>
          <w:szCs w:val="28"/>
        </w:rPr>
      </w:pPr>
      <w:r>
        <w:rPr>
          <w:rFonts w:ascii="Arial" w:eastAsia="Times New Roman" w:hAnsi="Arial" w:cs="Arial"/>
          <w:b/>
          <w:sz w:val="26"/>
          <w:szCs w:val="26"/>
          <w:lang w:val="en-US" w:eastAsia="en-US"/>
        </w:rPr>
        <w:tab/>
      </w:r>
      <w:r w:rsidRPr="002943D2">
        <w:rPr>
          <w:rFonts w:ascii="Arial" w:eastAsia="Times New Roman" w:hAnsi="Arial" w:cs="Arial"/>
          <w:b/>
          <w:i/>
          <w:sz w:val="26"/>
          <w:szCs w:val="26"/>
          <w:lang w:val="en-US" w:eastAsia="en-US"/>
        </w:rPr>
        <w:t xml:space="preserve">For </w:t>
      </w:r>
      <w:r w:rsidR="001A5FA1" w:rsidRPr="002943D2">
        <w:rPr>
          <w:rFonts w:ascii="Arial" w:eastAsia="Times New Roman" w:hAnsi="Arial" w:cs="Arial"/>
          <w:b/>
          <w:i/>
          <w:sz w:val="26"/>
          <w:szCs w:val="26"/>
          <w:lang w:val="en-US" w:eastAsia="en-US"/>
        </w:rPr>
        <w:t>Enquiries</w:t>
      </w:r>
      <w:r w:rsidRPr="002943D2">
        <w:rPr>
          <w:rFonts w:ascii="Arial" w:eastAsia="Times New Roman" w:hAnsi="Arial" w:cs="Arial"/>
          <w:b/>
          <w:i/>
          <w:sz w:val="26"/>
          <w:szCs w:val="26"/>
          <w:lang w:val="en-US" w:eastAsia="en-US"/>
        </w:rPr>
        <w:t xml:space="preserve"> contact</w:t>
      </w:r>
      <w:r w:rsidR="006C7C37" w:rsidRPr="002943D2">
        <w:rPr>
          <w:rFonts w:ascii="Arial" w:eastAsia="Times New Roman" w:hAnsi="Arial" w:cs="Arial"/>
          <w:b/>
          <w:i/>
          <w:sz w:val="26"/>
          <w:szCs w:val="26"/>
          <w:lang w:val="en-US" w:eastAsia="en-US"/>
        </w:rPr>
        <w:t xml:space="preserve">: </w:t>
      </w:r>
      <w:r w:rsidRPr="002943D2">
        <w:rPr>
          <w:rFonts w:cs="Arial"/>
          <w:b/>
          <w:i/>
          <w:spacing w:val="-3"/>
          <w:sz w:val="28"/>
          <w:szCs w:val="28"/>
        </w:rPr>
        <w:t>Procuring Officer -</w:t>
      </w:r>
      <w:r w:rsidR="001A5FA1" w:rsidRPr="002943D2">
        <w:rPr>
          <w:rFonts w:cs="Arial"/>
          <w:b/>
          <w:i/>
          <w:spacing w:val="-3"/>
          <w:sz w:val="28"/>
          <w:szCs w:val="28"/>
        </w:rPr>
        <w:t xml:space="preserve"> </w:t>
      </w:r>
      <w:r w:rsidRPr="002943D2">
        <w:rPr>
          <w:rFonts w:cs="Arial"/>
          <w:b/>
          <w:i/>
          <w:spacing w:val="-3"/>
          <w:sz w:val="28"/>
          <w:szCs w:val="28"/>
        </w:rPr>
        <w:t xml:space="preserve">Goemeone Pheto, </w:t>
      </w:r>
      <w:r w:rsidR="001A5FA1" w:rsidRPr="002943D2">
        <w:rPr>
          <w:rFonts w:cs="Arial"/>
          <w:b/>
          <w:i/>
          <w:spacing w:val="-3"/>
          <w:sz w:val="28"/>
          <w:szCs w:val="28"/>
        </w:rPr>
        <w:t xml:space="preserve">Katlego Ramputswa </w:t>
      </w:r>
      <w:r w:rsidRPr="002943D2">
        <w:rPr>
          <w:rFonts w:cs="Arial"/>
          <w:b/>
          <w:i/>
          <w:spacing w:val="-3"/>
          <w:sz w:val="28"/>
          <w:szCs w:val="28"/>
        </w:rPr>
        <w:t xml:space="preserve">+267 </w:t>
      </w:r>
      <w:r w:rsidR="001A5FA1" w:rsidRPr="002943D2">
        <w:rPr>
          <w:rFonts w:cs="Arial"/>
          <w:b/>
          <w:i/>
          <w:spacing w:val="-3"/>
          <w:sz w:val="28"/>
          <w:szCs w:val="28"/>
        </w:rPr>
        <w:t>368</w:t>
      </w:r>
      <w:r w:rsidRPr="002943D2">
        <w:rPr>
          <w:rFonts w:cs="Arial"/>
          <w:b/>
          <w:i/>
          <w:spacing w:val="-3"/>
          <w:sz w:val="28"/>
          <w:szCs w:val="28"/>
        </w:rPr>
        <w:t xml:space="preserve"> </w:t>
      </w:r>
      <w:r w:rsidR="001A5FA1" w:rsidRPr="002943D2">
        <w:rPr>
          <w:rFonts w:cs="Arial"/>
          <w:b/>
          <w:i/>
          <w:spacing w:val="-3"/>
          <w:sz w:val="28"/>
          <w:szCs w:val="28"/>
        </w:rPr>
        <w:t>5500/</w:t>
      </w:r>
      <w:r w:rsidRPr="002943D2">
        <w:rPr>
          <w:rFonts w:cs="Arial"/>
          <w:b/>
          <w:i/>
          <w:spacing w:val="-3"/>
          <w:sz w:val="28"/>
          <w:szCs w:val="28"/>
        </w:rPr>
        <w:t>368 5534/</w:t>
      </w:r>
      <w:r w:rsidR="001A5FA1" w:rsidRPr="002943D2">
        <w:rPr>
          <w:rFonts w:cs="Arial"/>
          <w:b/>
          <w:i/>
          <w:spacing w:val="-3"/>
          <w:sz w:val="28"/>
          <w:szCs w:val="28"/>
        </w:rPr>
        <w:t>368</w:t>
      </w:r>
      <w:r w:rsidRPr="002943D2">
        <w:rPr>
          <w:rFonts w:cs="Arial"/>
          <w:b/>
          <w:i/>
          <w:spacing w:val="-3"/>
          <w:sz w:val="28"/>
          <w:szCs w:val="28"/>
        </w:rPr>
        <w:t xml:space="preserve"> </w:t>
      </w:r>
      <w:r w:rsidR="001A5FA1" w:rsidRPr="002943D2">
        <w:rPr>
          <w:rFonts w:cs="Arial"/>
          <w:b/>
          <w:i/>
          <w:spacing w:val="-3"/>
          <w:sz w:val="28"/>
          <w:szCs w:val="28"/>
        </w:rPr>
        <w:t>5533</w:t>
      </w:r>
      <w:r w:rsidR="001A5FA1" w:rsidRPr="002943D2">
        <w:rPr>
          <w:rFonts w:cs="Arial"/>
          <w:b/>
          <w:i/>
          <w:spacing w:val="-3"/>
          <w:sz w:val="28"/>
          <w:szCs w:val="28"/>
        </w:rPr>
        <w:tab/>
      </w:r>
      <w:r w:rsidR="001A5FA1" w:rsidRPr="002943D2">
        <w:rPr>
          <w:rFonts w:cs="Arial"/>
          <w:b/>
          <w:i/>
          <w:spacing w:val="-3"/>
          <w:sz w:val="28"/>
          <w:szCs w:val="28"/>
        </w:rPr>
        <w:tab/>
      </w:r>
      <w:r w:rsidR="001A5FA1" w:rsidRPr="002943D2">
        <w:rPr>
          <w:rFonts w:cs="Arial"/>
          <w:b/>
          <w:i/>
          <w:spacing w:val="-3"/>
          <w:sz w:val="28"/>
          <w:szCs w:val="28"/>
        </w:rPr>
        <w:tab/>
      </w:r>
    </w:p>
    <w:p w:rsidR="006C7C37" w:rsidRPr="00554FA7" w:rsidRDefault="001A5FA1" w:rsidP="002943D2">
      <w:pPr>
        <w:pStyle w:val="ListParagraph"/>
        <w:spacing w:after="0" w:line="240" w:lineRule="auto"/>
        <w:ind w:left="1080"/>
        <w:jc w:val="both"/>
        <w:rPr>
          <w:rFonts w:ascii="Arial" w:eastAsia="Times New Roman" w:hAnsi="Arial" w:cs="Arial"/>
          <w:b/>
          <w:sz w:val="26"/>
          <w:szCs w:val="26"/>
          <w:lang w:val="fr-FR" w:eastAsia="en-US"/>
        </w:rPr>
      </w:pPr>
      <w:r w:rsidRPr="00554FA7">
        <w:rPr>
          <w:rFonts w:cs="Arial"/>
          <w:b/>
          <w:i/>
          <w:spacing w:val="-3"/>
          <w:sz w:val="28"/>
          <w:szCs w:val="28"/>
          <w:lang w:val="fr-FR"/>
        </w:rPr>
        <w:t xml:space="preserve">Contact email: </w:t>
      </w:r>
      <w:hyperlink r:id="rId6" w:history="1">
        <w:r w:rsidRPr="00554FA7">
          <w:rPr>
            <w:rStyle w:val="Hyperlink"/>
            <w:rFonts w:cs="Arial"/>
            <w:b/>
            <w:i/>
            <w:spacing w:val="-3"/>
            <w:sz w:val="28"/>
            <w:szCs w:val="28"/>
            <w:lang w:val="fr-FR"/>
          </w:rPr>
          <w:t>procurement@bocra.org.bw</w:t>
        </w:r>
      </w:hyperlink>
    </w:p>
    <w:sectPr w:rsidR="006C7C37" w:rsidRPr="00554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A2C4B"/>
    <w:multiLevelType w:val="hybridMultilevel"/>
    <w:tmpl w:val="FA401418"/>
    <w:lvl w:ilvl="0" w:tplc="71761B72">
      <w:start w:val="1"/>
      <w:numFmt w:val="decimal"/>
      <w:lvlText w:val="%1."/>
      <w:lvlJc w:val="left"/>
      <w:pPr>
        <w:ind w:left="99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9D"/>
    <w:rsid w:val="000917A6"/>
    <w:rsid w:val="001214BB"/>
    <w:rsid w:val="001A5FA1"/>
    <w:rsid w:val="002943D2"/>
    <w:rsid w:val="002C30C3"/>
    <w:rsid w:val="002D6EE9"/>
    <w:rsid w:val="002D7AFF"/>
    <w:rsid w:val="003D38C3"/>
    <w:rsid w:val="0047140C"/>
    <w:rsid w:val="00554FA7"/>
    <w:rsid w:val="005908BF"/>
    <w:rsid w:val="005C32B3"/>
    <w:rsid w:val="00604AB2"/>
    <w:rsid w:val="006C7C37"/>
    <w:rsid w:val="007B5B78"/>
    <w:rsid w:val="007C3E5C"/>
    <w:rsid w:val="0080549D"/>
    <w:rsid w:val="00B05422"/>
    <w:rsid w:val="00B73613"/>
    <w:rsid w:val="00B75749"/>
    <w:rsid w:val="00B8450F"/>
    <w:rsid w:val="00C94D37"/>
    <w:rsid w:val="00E34EF6"/>
    <w:rsid w:val="00EC5AE4"/>
    <w:rsid w:val="00FE265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6005"/>
  <w15:chartTrackingRefBased/>
  <w15:docId w15:val="{0976DBB7-D1E9-4738-BD6D-1D25D520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17A6"/>
    <w:rPr>
      <w:rFonts w:eastAsiaTheme="minorEastAsia"/>
      <w:lang w:val="en-GB" w:eastAsia="en-GB"/>
    </w:rPr>
  </w:style>
  <w:style w:type="paragraph" w:styleId="Heading1">
    <w:name w:val="heading 1"/>
    <w:basedOn w:val="Normal"/>
    <w:next w:val="Normal"/>
    <w:link w:val="Heading1Char"/>
    <w:uiPriority w:val="9"/>
    <w:qFormat/>
    <w:rsid w:val="001A5FA1"/>
    <w:pPr>
      <w:keepNext/>
      <w:spacing w:before="240" w:after="60" w:line="240" w:lineRule="auto"/>
      <w:outlineLvl w:val="0"/>
    </w:pPr>
    <w:rPr>
      <w:rFonts w:ascii="Arial" w:eastAsia="Times New Roman" w:hAnsi="Arial" w:cs="Times New Roman"/>
      <w:b/>
      <w:kern w:val="28"/>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0917A6"/>
    <w:pPr>
      <w:ind w:left="720"/>
      <w:contextualSpacing/>
    </w:pPr>
  </w:style>
  <w:style w:type="paragraph" w:styleId="BodyText2">
    <w:name w:val="Body Text 2"/>
    <w:basedOn w:val="Normal"/>
    <w:link w:val="BodyText2Char"/>
    <w:rsid w:val="000917A6"/>
    <w:pPr>
      <w:spacing w:after="0" w:line="240" w:lineRule="auto"/>
    </w:pPr>
    <w:rPr>
      <w:rFonts w:ascii="Times New Roman" w:eastAsia="Times New Roman" w:hAnsi="Times New Roman" w:cs="Times New Roman"/>
      <w:b/>
      <w:bCs/>
      <w:sz w:val="20"/>
      <w:szCs w:val="20"/>
      <w:lang w:eastAsia="en-US"/>
    </w:rPr>
  </w:style>
  <w:style w:type="character" w:customStyle="1" w:styleId="BodyText2Char">
    <w:name w:val="Body Text 2 Char"/>
    <w:basedOn w:val="DefaultParagraphFont"/>
    <w:link w:val="BodyText2"/>
    <w:rsid w:val="000917A6"/>
    <w:rPr>
      <w:rFonts w:ascii="Times New Roman" w:eastAsia="Times New Roman" w:hAnsi="Times New Roman" w:cs="Times New Roman"/>
      <w:b/>
      <w:bCs/>
      <w:sz w:val="20"/>
      <w:szCs w:val="20"/>
      <w:lang w:val="en-GB"/>
    </w:rPr>
  </w:style>
  <w:style w:type="paragraph" w:styleId="BodyTextIndent2">
    <w:name w:val="Body Text Indent 2"/>
    <w:basedOn w:val="Normal"/>
    <w:link w:val="BodyTextIndent2Char"/>
    <w:uiPriority w:val="99"/>
    <w:rsid w:val="000917A6"/>
    <w:pPr>
      <w:spacing w:after="120" w:line="480" w:lineRule="auto"/>
      <w:ind w:left="360"/>
    </w:pPr>
    <w:rPr>
      <w:rFonts w:ascii="Arial" w:eastAsia="Times New Roman" w:hAnsi="Arial" w:cs="Times New Roman"/>
      <w:sz w:val="20"/>
      <w:szCs w:val="20"/>
      <w:lang w:eastAsia="en-US"/>
    </w:rPr>
  </w:style>
  <w:style w:type="character" w:customStyle="1" w:styleId="BodyTextIndent2Char">
    <w:name w:val="Body Text Indent 2 Char"/>
    <w:basedOn w:val="DefaultParagraphFont"/>
    <w:link w:val="BodyTextIndent2"/>
    <w:uiPriority w:val="99"/>
    <w:rsid w:val="000917A6"/>
    <w:rPr>
      <w:rFonts w:ascii="Arial" w:eastAsia="Times New Roman" w:hAnsi="Arial" w:cs="Times New Roman"/>
      <w:sz w:val="20"/>
      <w:szCs w:val="20"/>
      <w:lang w:val="en-GB"/>
    </w:rPr>
  </w:style>
  <w:style w:type="character" w:customStyle="1" w:styleId="Heading1Char">
    <w:name w:val="Heading 1 Char"/>
    <w:basedOn w:val="DefaultParagraphFont"/>
    <w:link w:val="Heading1"/>
    <w:uiPriority w:val="9"/>
    <w:rsid w:val="001A5FA1"/>
    <w:rPr>
      <w:rFonts w:ascii="Arial" w:eastAsia="Times New Roman" w:hAnsi="Arial" w:cs="Times New Roman"/>
      <w:b/>
      <w:kern w:val="28"/>
      <w:sz w:val="26"/>
      <w:szCs w:val="20"/>
      <w:lang w:val="en-GB"/>
    </w:rPr>
  </w:style>
  <w:style w:type="character" w:styleId="Hyperlink">
    <w:name w:val="Hyperlink"/>
    <w:uiPriority w:val="99"/>
    <w:unhideWhenUsed/>
    <w:rsid w:val="001A5FA1"/>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B73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613"/>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bocra.org.b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Gaamangwe Lebele</dc:creator>
  <cp:keywords/>
  <dc:description/>
  <cp:lastModifiedBy>Gaamangwe Lebele</cp:lastModifiedBy>
  <cp:revision>3</cp:revision>
  <cp:lastPrinted>2017-03-24T10:28:00Z</cp:lastPrinted>
  <dcterms:created xsi:type="dcterms:W3CDTF">2017-05-05T07:12:00Z</dcterms:created>
  <dcterms:modified xsi:type="dcterms:W3CDTF">2017-05-05T07:18:00Z</dcterms:modified>
</cp:coreProperties>
</file>