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9D99" w14:textId="219B37AC" w:rsidR="008F48E0" w:rsidRPr="00075675" w:rsidRDefault="008F48E0" w:rsidP="00075675">
      <w:pPr>
        <w:pStyle w:val="NoSpacing"/>
        <w:jc w:val="both"/>
        <w:rPr>
          <w:rFonts w:ascii="Arial" w:hAnsi="Arial" w:cs="Arial"/>
          <w:b/>
          <w:bCs/>
          <w:sz w:val="36"/>
          <w:szCs w:val="36"/>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8F48E0">
        <w:rPr>
          <w:rFonts w:ascii="Arial" w:hAnsi="Arial" w:cs="Arial"/>
          <w:b/>
          <w:bCs/>
          <w:sz w:val="36"/>
          <w:szCs w:val="36"/>
        </w:rPr>
        <w:tab/>
        <w:t>PUBLIC NOTICE</w:t>
      </w:r>
    </w:p>
    <w:p w14:paraId="66A10B12" w14:textId="0E716201" w:rsidR="008F48E0" w:rsidRDefault="008F48E0" w:rsidP="00A322F0">
      <w:pPr>
        <w:ind w:left="720" w:firstLine="720"/>
        <w:rPr>
          <w:rFonts w:ascii="Arial" w:hAnsi="Arial" w:cs="Arial"/>
          <w:b/>
          <w:sz w:val="28"/>
          <w:szCs w:val="28"/>
        </w:rPr>
      </w:pPr>
      <w:r>
        <w:rPr>
          <w:rFonts w:ascii="Arial" w:hAnsi="Arial" w:cs="Arial"/>
          <w:b/>
          <w:sz w:val="28"/>
          <w:szCs w:val="28"/>
        </w:rPr>
        <w:t xml:space="preserve">TYPE APPROVAL </w:t>
      </w:r>
      <w:r w:rsidRPr="00EC5484">
        <w:rPr>
          <w:rFonts w:ascii="Arial" w:hAnsi="Arial" w:cs="Arial"/>
          <w:b/>
          <w:sz w:val="28"/>
          <w:szCs w:val="28"/>
        </w:rPr>
        <w:t>RENEWAL</w:t>
      </w:r>
      <w:r>
        <w:rPr>
          <w:rFonts w:ascii="Arial" w:hAnsi="Arial" w:cs="Arial"/>
          <w:b/>
          <w:sz w:val="28"/>
          <w:szCs w:val="28"/>
        </w:rPr>
        <w:t xml:space="preserve"> PROCESS CESSATION</w:t>
      </w:r>
      <w:r w:rsidRPr="00EC5484">
        <w:rPr>
          <w:rFonts w:ascii="Arial" w:hAnsi="Arial" w:cs="Arial"/>
          <w:b/>
          <w:sz w:val="28"/>
          <w:szCs w:val="28"/>
        </w:rPr>
        <w:t xml:space="preserve"> </w:t>
      </w:r>
    </w:p>
    <w:p w14:paraId="712A6B17" w14:textId="1B3D816F" w:rsidR="008F48E0" w:rsidRPr="00C56B72" w:rsidRDefault="008F48E0" w:rsidP="00075675">
      <w:pPr>
        <w:ind w:left="2160" w:firstLine="720"/>
        <w:rPr>
          <w:rFonts w:ascii="Arial" w:hAnsi="Arial" w:cs="Arial"/>
          <w:b/>
          <w:color w:val="FF0000"/>
          <w:sz w:val="28"/>
          <w:szCs w:val="28"/>
        </w:rPr>
      </w:pPr>
      <w:r w:rsidRPr="00C56B72">
        <w:rPr>
          <w:rFonts w:ascii="Arial" w:hAnsi="Arial" w:cs="Arial"/>
          <w:b/>
          <w:color w:val="FF0000"/>
          <w:sz w:val="28"/>
          <w:szCs w:val="28"/>
        </w:rPr>
        <w:t xml:space="preserve">EFFECTIVE 30 </w:t>
      </w:r>
      <w:r>
        <w:rPr>
          <w:rFonts w:ascii="Arial" w:hAnsi="Arial" w:cs="Arial"/>
          <w:b/>
          <w:color w:val="FF0000"/>
          <w:sz w:val="28"/>
          <w:szCs w:val="28"/>
        </w:rPr>
        <w:t xml:space="preserve">JULY </w:t>
      </w:r>
      <w:r w:rsidRPr="00C56B72">
        <w:rPr>
          <w:rFonts w:ascii="Arial" w:hAnsi="Arial" w:cs="Arial"/>
          <w:b/>
          <w:color w:val="FF0000"/>
          <w:sz w:val="28"/>
          <w:szCs w:val="28"/>
        </w:rPr>
        <w:t>2020</w:t>
      </w:r>
    </w:p>
    <w:p w14:paraId="035B5575" w14:textId="77777777" w:rsidR="008F48E0" w:rsidRPr="00C56B72" w:rsidRDefault="008F48E0" w:rsidP="008F48E0">
      <w:pPr>
        <w:spacing w:line="360" w:lineRule="auto"/>
        <w:jc w:val="both"/>
        <w:rPr>
          <w:rFonts w:ascii="Arial" w:eastAsia="Times New Roman" w:hAnsi="Arial" w:cs="Arial"/>
          <w:sz w:val="28"/>
          <w:szCs w:val="28"/>
        </w:rPr>
      </w:pPr>
      <w:r w:rsidRPr="00C56B72">
        <w:rPr>
          <w:rFonts w:ascii="Arial" w:eastAsia="Times New Roman" w:hAnsi="Arial" w:cs="Arial"/>
          <w:sz w:val="28"/>
          <w:szCs w:val="28"/>
        </w:rPr>
        <w:t>Botswana Communications Regulatory Authority, BOCRA is a statutory body enacted by the Act of Parliament, the Communications Regulatory Authority Act, CRA Act of 2012. BOCRA is mandated to regulate the ICT, Broadcasting and Postal services.</w:t>
      </w:r>
    </w:p>
    <w:p w14:paraId="61EA25F8" w14:textId="77777777" w:rsidR="008F48E0" w:rsidRPr="00C56B72" w:rsidRDefault="008F48E0" w:rsidP="008F48E0">
      <w:pPr>
        <w:jc w:val="both"/>
        <w:rPr>
          <w:rFonts w:ascii="Arial" w:eastAsia="Times New Roman" w:hAnsi="Arial" w:cs="Arial"/>
          <w:sz w:val="28"/>
          <w:szCs w:val="28"/>
        </w:rPr>
      </w:pPr>
      <w:r w:rsidRPr="00C56B72">
        <w:rPr>
          <w:rFonts w:ascii="Arial" w:eastAsia="Times New Roman" w:hAnsi="Arial" w:cs="Arial"/>
          <w:sz w:val="28"/>
          <w:szCs w:val="28"/>
        </w:rPr>
        <w:t xml:space="preserve"> CRA Act of 2012 Section 84 (2) provides that </w:t>
      </w:r>
    </w:p>
    <w:p w14:paraId="6EBF8B55" w14:textId="77777777" w:rsidR="008F48E0" w:rsidRPr="00C56B72" w:rsidRDefault="008F48E0" w:rsidP="008F48E0">
      <w:pPr>
        <w:pStyle w:val="NormalWeb"/>
        <w:ind w:left="1440"/>
        <w:jc w:val="both"/>
        <w:rPr>
          <w:rFonts w:ascii="Arial" w:hAnsi="Arial" w:cs="Arial"/>
          <w:i/>
          <w:sz w:val="28"/>
          <w:szCs w:val="28"/>
        </w:rPr>
      </w:pPr>
      <w:r w:rsidRPr="00C56B72">
        <w:rPr>
          <w:rFonts w:ascii="Arial" w:hAnsi="Arial" w:cs="Arial"/>
          <w:i/>
          <w:sz w:val="28"/>
          <w:szCs w:val="28"/>
        </w:rPr>
        <w:t>A person who provides a telecommunications service or supplies telecommunications equipment shall not use any telecommunications equipment which has not been type approved by the Authority and no person shall connect, to any telecommunications system, any telecommunications equipment which has not been type approved.</w:t>
      </w:r>
    </w:p>
    <w:p w14:paraId="45513FD4" w14:textId="77777777" w:rsidR="008F48E0" w:rsidRPr="00C56B72" w:rsidRDefault="008F48E0" w:rsidP="008F48E0">
      <w:pPr>
        <w:pStyle w:val="NormalWeb"/>
        <w:jc w:val="both"/>
        <w:rPr>
          <w:rFonts w:ascii="Arial" w:hAnsi="Arial" w:cs="Arial"/>
          <w:sz w:val="28"/>
          <w:szCs w:val="28"/>
        </w:rPr>
      </w:pPr>
      <w:r w:rsidRPr="00C56B72">
        <w:rPr>
          <w:rFonts w:ascii="Arial" w:hAnsi="Arial" w:cs="Arial"/>
          <w:sz w:val="28"/>
          <w:szCs w:val="28"/>
        </w:rPr>
        <w:t xml:space="preserve"> and CRA Act 2012 Section 85 (1) provides that </w:t>
      </w:r>
    </w:p>
    <w:p w14:paraId="590A7CE8" w14:textId="77777777" w:rsidR="008F48E0" w:rsidRPr="00C56B72" w:rsidRDefault="008F48E0" w:rsidP="008F48E0">
      <w:pPr>
        <w:pStyle w:val="NormalWeb"/>
        <w:ind w:left="1440"/>
        <w:jc w:val="both"/>
        <w:rPr>
          <w:sz w:val="28"/>
          <w:szCs w:val="28"/>
        </w:rPr>
      </w:pPr>
      <w:r w:rsidRPr="00C56B72">
        <w:rPr>
          <w:rFonts w:ascii="Arial" w:hAnsi="Arial" w:cs="Arial"/>
          <w:sz w:val="28"/>
          <w:szCs w:val="28"/>
        </w:rPr>
        <w:t xml:space="preserve">A </w:t>
      </w:r>
      <w:r w:rsidRPr="00C56B72">
        <w:rPr>
          <w:rFonts w:ascii="Arial" w:hAnsi="Arial" w:cs="Arial"/>
          <w:i/>
          <w:sz w:val="28"/>
          <w:szCs w:val="28"/>
        </w:rPr>
        <w:t>person who provides a broadcasting or postal service or supplies equipment shall not use such equipment unless it has been type approved by the Authority and no person shall connect to any broadcasting or postal system or equipment which has not been type approved.</w:t>
      </w:r>
    </w:p>
    <w:p w14:paraId="04381C9D" w14:textId="495E6DCB" w:rsidR="00240459" w:rsidRDefault="008F48E0" w:rsidP="008F48E0">
      <w:pPr>
        <w:spacing w:after="0" w:line="360" w:lineRule="auto"/>
        <w:jc w:val="both"/>
        <w:rPr>
          <w:rFonts w:ascii="Arial" w:eastAsia="Times New Roman" w:hAnsi="Arial" w:cs="Arial"/>
          <w:color w:val="222222"/>
          <w:sz w:val="28"/>
          <w:szCs w:val="28"/>
          <w:shd w:val="clear" w:color="auto" w:fill="FFFFFF"/>
          <w:lang w:val="en-US"/>
        </w:rPr>
      </w:pPr>
      <w:r w:rsidRPr="008F48E0">
        <w:rPr>
          <w:rFonts w:ascii="Arial" w:eastAsia="Times New Roman" w:hAnsi="Arial" w:cs="Arial"/>
          <w:color w:val="222222"/>
          <w:sz w:val="28"/>
          <w:szCs w:val="28"/>
          <w:shd w:val="clear" w:color="auto" w:fill="FFFFFF"/>
          <w:lang w:val="en-US"/>
        </w:rPr>
        <w:t xml:space="preserve">The </w:t>
      </w:r>
      <w:r w:rsidR="00076509">
        <w:rPr>
          <w:rFonts w:ascii="Arial" w:eastAsia="Times New Roman" w:hAnsi="Arial" w:cs="Arial"/>
          <w:color w:val="222222"/>
          <w:sz w:val="28"/>
          <w:szCs w:val="28"/>
          <w:shd w:val="clear" w:color="auto" w:fill="FFFFFF"/>
          <w:lang w:val="en-US"/>
        </w:rPr>
        <w:t xml:space="preserve">Equipment Manufacturers, Equipment Distributors, Equipment Vendors, </w:t>
      </w:r>
      <w:r w:rsidR="002023D1">
        <w:rPr>
          <w:rFonts w:ascii="Arial" w:eastAsia="Times New Roman" w:hAnsi="Arial" w:cs="Arial"/>
          <w:color w:val="222222"/>
          <w:sz w:val="28"/>
          <w:szCs w:val="28"/>
          <w:shd w:val="clear" w:color="auto" w:fill="FFFFFF"/>
          <w:lang w:val="en-US"/>
        </w:rPr>
        <w:t xml:space="preserve">Service Providers and the </w:t>
      </w:r>
      <w:r w:rsidRPr="008F48E0">
        <w:rPr>
          <w:rFonts w:ascii="Arial" w:eastAsia="Times New Roman" w:hAnsi="Arial" w:cs="Arial"/>
          <w:color w:val="222222"/>
          <w:sz w:val="28"/>
          <w:szCs w:val="28"/>
          <w:shd w:val="clear" w:color="auto" w:fill="FFFFFF"/>
          <w:lang w:val="en-US"/>
        </w:rPr>
        <w:t xml:space="preserve">General Public </w:t>
      </w:r>
      <w:r w:rsidR="002023D1">
        <w:rPr>
          <w:rFonts w:ascii="Arial" w:eastAsia="Times New Roman" w:hAnsi="Arial" w:cs="Arial"/>
          <w:color w:val="222222"/>
          <w:sz w:val="28"/>
          <w:szCs w:val="28"/>
          <w:shd w:val="clear" w:color="auto" w:fill="FFFFFF"/>
          <w:lang w:val="en-US"/>
        </w:rPr>
        <w:t xml:space="preserve">are </w:t>
      </w:r>
      <w:r w:rsidRPr="008F48E0">
        <w:rPr>
          <w:rFonts w:ascii="Arial" w:eastAsia="Times New Roman" w:hAnsi="Arial" w:cs="Arial"/>
          <w:color w:val="222222"/>
          <w:sz w:val="28"/>
          <w:szCs w:val="28"/>
          <w:shd w:val="clear" w:color="auto" w:fill="FFFFFF"/>
          <w:lang w:val="en-US"/>
        </w:rPr>
        <w:t xml:space="preserve">hereby notified of the implementation </w:t>
      </w:r>
      <w:r w:rsidR="004C4DB2">
        <w:rPr>
          <w:rFonts w:ascii="Arial" w:eastAsia="Times New Roman" w:hAnsi="Arial" w:cs="Arial"/>
          <w:color w:val="222222"/>
          <w:sz w:val="28"/>
          <w:szCs w:val="28"/>
          <w:shd w:val="clear" w:color="auto" w:fill="FFFFFF"/>
          <w:lang w:val="en-US"/>
        </w:rPr>
        <w:t xml:space="preserve">about the cessation of renewal Type Approval Certificates. This is in line with the </w:t>
      </w:r>
      <w:r w:rsidRPr="008F48E0">
        <w:rPr>
          <w:rFonts w:ascii="Arial" w:eastAsia="Times New Roman" w:hAnsi="Arial" w:cs="Arial"/>
          <w:color w:val="222222"/>
          <w:sz w:val="28"/>
          <w:szCs w:val="28"/>
          <w:shd w:val="clear" w:color="auto" w:fill="FFFFFF"/>
          <w:lang w:val="en-US"/>
        </w:rPr>
        <w:t>current Type App</w:t>
      </w:r>
      <w:r w:rsidR="00AA19AB">
        <w:rPr>
          <w:rFonts w:ascii="Arial" w:eastAsia="Times New Roman" w:hAnsi="Arial" w:cs="Arial"/>
          <w:color w:val="222222"/>
          <w:sz w:val="28"/>
          <w:szCs w:val="28"/>
          <w:shd w:val="clear" w:color="auto" w:fill="FFFFFF"/>
          <w:lang w:val="en-US"/>
        </w:rPr>
        <w:t>r</w:t>
      </w:r>
      <w:r w:rsidRPr="008F48E0">
        <w:rPr>
          <w:rFonts w:ascii="Arial" w:eastAsia="Times New Roman" w:hAnsi="Arial" w:cs="Arial"/>
          <w:color w:val="222222"/>
          <w:sz w:val="28"/>
          <w:szCs w:val="28"/>
          <w:shd w:val="clear" w:color="auto" w:fill="FFFFFF"/>
          <w:lang w:val="en-US"/>
        </w:rPr>
        <w:t>oval Guidelines</w:t>
      </w:r>
      <w:r w:rsidR="00BA09DE">
        <w:rPr>
          <w:rFonts w:ascii="Arial" w:eastAsia="Times New Roman" w:hAnsi="Arial" w:cs="Arial"/>
          <w:color w:val="222222"/>
          <w:sz w:val="28"/>
          <w:szCs w:val="28"/>
          <w:shd w:val="clear" w:color="auto" w:fill="FFFFFF"/>
          <w:lang w:val="en-US"/>
        </w:rPr>
        <w:t xml:space="preserve"> (2015)</w:t>
      </w:r>
      <w:r w:rsidRPr="008F48E0">
        <w:rPr>
          <w:rFonts w:ascii="Arial" w:eastAsia="Times New Roman" w:hAnsi="Arial" w:cs="Arial"/>
          <w:color w:val="222222"/>
          <w:sz w:val="28"/>
          <w:szCs w:val="28"/>
          <w:shd w:val="clear" w:color="auto" w:fill="FFFFFF"/>
          <w:lang w:val="en-US"/>
        </w:rPr>
        <w:t>.</w:t>
      </w:r>
      <w:r w:rsidR="00240459">
        <w:rPr>
          <w:rFonts w:ascii="Arial" w:eastAsia="Times New Roman" w:hAnsi="Arial" w:cs="Arial"/>
          <w:color w:val="222222"/>
          <w:sz w:val="28"/>
          <w:szCs w:val="28"/>
          <w:shd w:val="clear" w:color="auto" w:fill="FFFFFF"/>
          <w:lang w:val="en-US"/>
        </w:rPr>
        <w:t xml:space="preserve"> BOCRA will from henceforth issue TA Certificates with </w:t>
      </w:r>
      <w:r w:rsidR="00BA09DE">
        <w:rPr>
          <w:rFonts w:ascii="Arial" w:eastAsia="Times New Roman" w:hAnsi="Arial" w:cs="Arial"/>
          <w:color w:val="222222"/>
          <w:sz w:val="28"/>
          <w:szCs w:val="28"/>
          <w:shd w:val="clear" w:color="auto" w:fill="FFFFFF"/>
          <w:lang w:val="en-US"/>
        </w:rPr>
        <w:t xml:space="preserve">no </w:t>
      </w:r>
      <w:r w:rsidR="00240459">
        <w:rPr>
          <w:rFonts w:ascii="Arial" w:eastAsia="Times New Roman" w:hAnsi="Arial" w:cs="Arial"/>
          <w:color w:val="222222"/>
          <w:sz w:val="28"/>
          <w:szCs w:val="28"/>
          <w:shd w:val="clear" w:color="auto" w:fill="FFFFFF"/>
          <w:lang w:val="en-US"/>
        </w:rPr>
        <w:t>expiry dates.</w:t>
      </w:r>
      <w:r w:rsidRPr="008F48E0">
        <w:rPr>
          <w:rFonts w:ascii="Arial" w:eastAsia="Times New Roman" w:hAnsi="Arial" w:cs="Arial"/>
          <w:color w:val="222222"/>
          <w:sz w:val="28"/>
          <w:szCs w:val="28"/>
          <w:shd w:val="clear" w:color="auto" w:fill="FFFFFF"/>
          <w:lang w:val="en-US"/>
        </w:rPr>
        <w:t xml:space="preserve"> </w:t>
      </w:r>
      <w:r w:rsidR="004C4DB2">
        <w:rPr>
          <w:rFonts w:ascii="Arial" w:eastAsia="Times New Roman" w:hAnsi="Arial" w:cs="Arial"/>
          <w:color w:val="222222"/>
          <w:sz w:val="28"/>
          <w:szCs w:val="28"/>
          <w:shd w:val="clear" w:color="auto" w:fill="FFFFFF"/>
          <w:lang w:val="en-US"/>
        </w:rPr>
        <w:t>All those entities in possession of Certificates with expiry date should come</w:t>
      </w:r>
      <w:r w:rsidR="00BA09DE">
        <w:rPr>
          <w:rFonts w:ascii="Arial" w:eastAsia="Times New Roman" w:hAnsi="Arial" w:cs="Arial"/>
          <w:color w:val="222222"/>
          <w:sz w:val="28"/>
          <w:szCs w:val="28"/>
          <w:shd w:val="clear" w:color="auto" w:fill="FFFFFF"/>
          <w:lang w:val="en-US"/>
        </w:rPr>
        <w:t xml:space="preserve"> </w:t>
      </w:r>
      <w:r w:rsidR="004C4DB2">
        <w:rPr>
          <w:rFonts w:ascii="Arial" w:eastAsia="Times New Roman" w:hAnsi="Arial" w:cs="Arial"/>
          <w:color w:val="222222"/>
          <w:sz w:val="28"/>
          <w:szCs w:val="28"/>
          <w:shd w:val="clear" w:color="auto" w:fill="FFFFFF"/>
          <w:lang w:val="en-US"/>
        </w:rPr>
        <w:t>to BOCRA</w:t>
      </w:r>
      <w:r w:rsidR="00BA09DE">
        <w:rPr>
          <w:rFonts w:ascii="Arial" w:eastAsia="Times New Roman" w:hAnsi="Arial" w:cs="Arial"/>
          <w:color w:val="222222"/>
          <w:sz w:val="28"/>
          <w:szCs w:val="28"/>
          <w:shd w:val="clear" w:color="auto" w:fill="FFFFFF"/>
          <w:lang w:val="en-US"/>
        </w:rPr>
        <w:t xml:space="preserve"> or email</w:t>
      </w:r>
      <w:r w:rsidR="004C4DB2">
        <w:rPr>
          <w:rFonts w:ascii="Arial" w:eastAsia="Times New Roman" w:hAnsi="Arial" w:cs="Arial"/>
          <w:color w:val="222222"/>
          <w:sz w:val="28"/>
          <w:szCs w:val="28"/>
          <w:shd w:val="clear" w:color="auto" w:fill="FFFFFF"/>
          <w:lang w:val="en-US"/>
        </w:rPr>
        <w:t xml:space="preserve"> </w:t>
      </w:r>
      <w:r w:rsidR="00240459">
        <w:rPr>
          <w:rFonts w:ascii="Arial" w:eastAsia="Times New Roman" w:hAnsi="Arial" w:cs="Arial"/>
          <w:color w:val="222222"/>
          <w:sz w:val="28"/>
          <w:szCs w:val="28"/>
          <w:shd w:val="clear" w:color="auto" w:fill="FFFFFF"/>
          <w:lang w:val="en-US"/>
        </w:rPr>
        <w:t>request</w:t>
      </w:r>
      <w:r w:rsidR="00BA09DE">
        <w:rPr>
          <w:rFonts w:ascii="Arial" w:eastAsia="Times New Roman" w:hAnsi="Arial" w:cs="Arial"/>
          <w:color w:val="222222"/>
          <w:sz w:val="28"/>
          <w:szCs w:val="28"/>
          <w:shd w:val="clear" w:color="auto" w:fill="FFFFFF"/>
          <w:lang w:val="en-US"/>
        </w:rPr>
        <w:t>ing</w:t>
      </w:r>
      <w:r w:rsidR="00240459">
        <w:rPr>
          <w:rFonts w:ascii="Arial" w:eastAsia="Times New Roman" w:hAnsi="Arial" w:cs="Arial"/>
          <w:color w:val="222222"/>
          <w:sz w:val="28"/>
          <w:szCs w:val="28"/>
          <w:shd w:val="clear" w:color="auto" w:fill="FFFFFF"/>
          <w:lang w:val="en-US"/>
        </w:rPr>
        <w:t xml:space="preserve"> to be issued a new </w:t>
      </w:r>
      <w:r w:rsidR="00BA09DE">
        <w:rPr>
          <w:rFonts w:ascii="Arial" w:eastAsia="Times New Roman" w:hAnsi="Arial" w:cs="Arial"/>
          <w:color w:val="222222"/>
          <w:sz w:val="28"/>
          <w:szCs w:val="28"/>
          <w:shd w:val="clear" w:color="auto" w:fill="FFFFFF"/>
          <w:lang w:val="en-US"/>
        </w:rPr>
        <w:t xml:space="preserve">certificate </w:t>
      </w:r>
      <w:r w:rsidR="00240459">
        <w:rPr>
          <w:rFonts w:ascii="Arial" w:eastAsia="Times New Roman" w:hAnsi="Arial" w:cs="Arial"/>
          <w:color w:val="222222"/>
          <w:sz w:val="28"/>
          <w:szCs w:val="28"/>
          <w:shd w:val="clear" w:color="auto" w:fill="FFFFFF"/>
          <w:lang w:val="en-US"/>
        </w:rPr>
        <w:lastRenderedPageBreak/>
        <w:t xml:space="preserve">without expiry date, should they wish to continue distributing the equipment. They should make this request 3 months before the expiry dates. </w:t>
      </w:r>
    </w:p>
    <w:p w14:paraId="776BEF19" w14:textId="2C041619" w:rsidR="00240459" w:rsidRDefault="00240459" w:rsidP="008F48E0">
      <w:pPr>
        <w:spacing w:after="0" w:line="360" w:lineRule="auto"/>
        <w:jc w:val="both"/>
        <w:rPr>
          <w:rFonts w:ascii="Arial" w:eastAsia="Times New Roman" w:hAnsi="Arial" w:cs="Arial"/>
          <w:color w:val="222222"/>
          <w:sz w:val="28"/>
          <w:szCs w:val="28"/>
          <w:shd w:val="clear" w:color="auto" w:fill="FFFFFF"/>
          <w:lang w:val="en-US"/>
        </w:rPr>
      </w:pPr>
    </w:p>
    <w:p w14:paraId="00D902B3" w14:textId="46A6E6C1" w:rsidR="008F48E0" w:rsidRDefault="00A25CFA" w:rsidP="00DC2951">
      <w:pPr>
        <w:spacing w:after="0" w:line="360" w:lineRule="auto"/>
        <w:jc w:val="both"/>
        <w:rPr>
          <w:rFonts w:ascii="Arial" w:eastAsia="Times New Roman" w:hAnsi="Arial" w:cs="Arial"/>
          <w:b/>
          <w:bCs/>
          <w:color w:val="222222"/>
          <w:sz w:val="24"/>
          <w:szCs w:val="24"/>
          <w:shd w:val="clear" w:color="auto" w:fill="FFFFFF"/>
          <w:lang w:val="en-US"/>
        </w:rPr>
      </w:pPr>
      <w:r>
        <w:rPr>
          <w:rFonts w:ascii="Arial" w:hAnsi="Arial" w:cs="Arial"/>
          <w:sz w:val="28"/>
          <w:szCs w:val="28"/>
          <w:lang w:val="en-US"/>
        </w:rPr>
        <w:t xml:space="preserve">However, </w:t>
      </w:r>
      <w:r w:rsidR="00A30981">
        <w:rPr>
          <w:rFonts w:ascii="Arial" w:hAnsi="Arial" w:cs="Arial"/>
          <w:sz w:val="28"/>
          <w:szCs w:val="28"/>
          <w:lang w:val="en-US"/>
        </w:rPr>
        <w:t xml:space="preserve">the interested parties are reminded that </w:t>
      </w:r>
      <w:r>
        <w:rPr>
          <w:rFonts w:ascii="Arial" w:hAnsi="Arial" w:cs="Arial"/>
          <w:sz w:val="28"/>
          <w:szCs w:val="28"/>
          <w:lang w:val="en-US"/>
        </w:rPr>
        <w:t>any v</w:t>
      </w:r>
      <w:r w:rsidRPr="00426983">
        <w:rPr>
          <w:rFonts w:ascii="Arial" w:hAnsi="Arial" w:cs="Arial"/>
          <w:sz w:val="28"/>
          <w:szCs w:val="28"/>
          <w:lang w:val="en-US"/>
        </w:rPr>
        <w:t>ariations or upgrades of equipment</w:t>
      </w:r>
      <w:r>
        <w:rPr>
          <w:rFonts w:ascii="Arial" w:hAnsi="Arial" w:cs="Arial"/>
          <w:sz w:val="28"/>
          <w:szCs w:val="28"/>
          <w:lang w:val="en-US"/>
        </w:rPr>
        <w:t xml:space="preserve">, </w:t>
      </w:r>
      <w:r w:rsidRPr="00426983">
        <w:rPr>
          <w:rFonts w:ascii="Arial" w:hAnsi="Arial" w:cs="Arial"/>
          <w:sz w:val="28"/>
          <w:szCs w:val="28"/>
          <w:lang w:val="en-US"/>
        </w:rPr>
        <w:t xml:space="preserve">where such upgrades impact equipment safety, EMC, spectrum </w:t>
      </w:r>
      <w:r w:rsidR="00BA09DE" w:rsidRPr="00426983">
        <w:rPr>
          <w:rFonts w:ascii="Arial" w:hAnsi="Arial" w:cs="Arial"/>
          <w:sz w:val="28"/>
          <w:szCs w:val="28"/>
          <w:lang w:val="en-US"/>
        </w:rPr>
        <w:t>use,</w:t>
      </w:r>
      <w:r w:rsidRPr="00426983">
        <w:rPr>
          <w:rFonts w:ascii="Arial" w:hAnsi="Arial" w:cs="Arial"/>
          <w:sz w:val="28"/>
          <w:szCs w:val="28"/>
          <w:lang w:val="en-US"/>
        </w:rPr>
        <w:t xml:space="preserve"> and standards</w:t>
      </w:r>
      <w:r>
        <w:rPr>
          <w:rFonts w:ascii="Arial" w:hAnsi="Arial" w:cs="Arial"/>
          <w:sz w:val="28"/>
          <w:szCs w:val="28"/>
          <w:lang w:val="en-US"/>
        </w:rPr>
        <w:t xml:space="preserve"> </w:t>
      </w:r>
      <w:r w:rsidR="00DC2951">
        <w:rPr>
          <w:rFonts w:ascii="Arial" w:hAnsi="Arial" w:cs="Arial"/>
          <w:sz w:val="28"/>
          <w:szCs w:val="28"/>
          <w:lang w:val="en-US"/>
        </w:rPr>
        <w:t xml:space="preserve">would still </w:t>
      </w:r>
      <w:r>
        <w:rPr>
          <w:rFonts w:ascii="Arial" w:hAnsi="Arial" w:cs="Arial"/>
          <w:sz w:val="28"/>
          <w:szCs w:val="28"/>
          <w:lang w:val="en-US"/>
        </w:rPr>
        <w:t>require</w:t>
      </w:r>
      <w:r w:rsidRPr="00426983">
        <w:rPr>
          <w:rFonts w:ascii="Arial" w:hAnsi="Arial" w:cs="Arial"/>
          <w:sz w:val="28"/>
          <w:szCs w:val="28"/>
          <w:lang w:val="en-US"/>
        </w:rPr>
        <w:t xml:space="preserve"> </w:t>
      </w:r>
      <w:r>
        <w:rPr>
          <w:rFonts w:ascii="Arial" w:hAnsi="Arial" w:cs="Arial"/>
          <w:sz w:val="28"/>
          <w:szCs w:val="28"/>
          <w:lang w:val="en-US"/>
        </w:rPr>
        <w:t xml:space="preserve">new </w:t>
      </w:r>
      <w:r w:rsidR="00DC2951">
        <w:rPr>
          <w:rFonts w:ascii="Arial" w:hAnsi="Arial" w:cs="Arial"/>
          <w:sz w:val="28"/>
          <w:szCs w:val="28"/>
          <w:lang w:val="en-US"/>
        </w:rPr>
        <w:t>T</w:t>
      </w:r>
      <w:r w:rsidR="00BA09DE">
        <w:rPr>
          <w:rFonts w:ascii="Arial" w:hAnsi="Arial" w:cs="Arial"/>
          <w:sz w:val="28"/>
          <w:szCs w:val="28"/>
          <w:lang w:val="en-US"/>
        </w:rPr>
        <w:t xml:space="preserve">ype </w:t>
      </w:r>
      <w:r w:rsidR="00DC2951">
        <w:rPr>
          <w:rFonts w:ascii="Arial" w:hAnsi="Arial" w:cs="Arial"/>
          <w:sz w:val="28"/>
          <w:szCs w:val="28"/>
          <w:lang w:val="en-US"/>
        </w:rPr>
        <w:t>A</w:t>
      </w:r>
      <w:r w:rsidR="00BA09DE">
        <w:rPr>
          <w:rFonts w:ascii="Arial" w:hAnsi="Arial" w:cs="Arial"/>
          <w:sz w:val="28"/>
          <w:szCs w:val="28"/>
          <w:lang w:val="en-US"/>
        </w:rPr>
        <w:t>pproval</w:t>
      </w:r>
      <w:r w:rsidR="00DC2951">
        <w:rPr>
          <w:rFonts w:ascii="Arial" w:hAnsi="Arial" w:cs="Arial"/>
          <w:sz w:val="28"/>
          <w:szCs w:val="28"/>
          <w:lang w:val="en-US"/>
        </w:rPr>
        <w:t xml:space="preserve"> </w:t>
      </w:r>
      <w:r>
        <w:rPr>
          <w:rFonts w:ascii="Arial" w:hAnsi="Arial" w:cs="Arial"/>
          <w:sz w:val="28"/>
          <w:szCs w:val="28"/>
          <w:lang w:val="en-US"/>
        </w:rPr>
        <w:t>application</w:t>
      </w:r>
      <w:r w:rsidR="00DC2951">
        <w:rPr>
          <w:rFonts w:ascii="Arial" w:hAnsi="Arial" w:cs="Arial"/>
          <w:sz w:val="28"/>
          <w:szCs w:val="28"/>
          <w:lang w:val="en-US"/>
        </w:rPr>
        <w:t xml:space="preserve">. </w:t>
      </w:r>
    </w:p>
    <w:p w14:paraId="20493EC8" w14:textId="77777777" w:rsidR="008F48E0" w:rsidRPr="00C56B72" w:rsidRDefault="008F48E0" w:rsidP="008F48E0">
      <w:pPr>
        <w:spacing w:after="0" w:line="240" w:lineRule="auto"/>
        <w:jc w:val="both"/>
        <w:rPr>
          <w:rFonts w:ascii="Arial" w:eastAsia="Times New Roman" w:hAnsi="Arial" w:cs="Arial"/>
          <w:b/>
          <w:bCs/>
          <w:color w:val="222222"/>
          <w:sz w:val="28"/>
          <w:szCs w:val="28"/>
          <w:shd w:val="clear" w:color="auto" w:fill="FFFFFF"/>
          <w:lang w:val="en-US"/>
        </w:rPr>
      </w:pPr>
    </w:p>
    <w:p w14:paraId="50277C4D" w14:textId="4FAD068A" w:rsidR="008F48E0" w:rsidRPr="00C56B72" w:rsidRDefault="008F48E0" w:rsidP="008F48E0">
      <w:pPr>
        <w:rPr>
          <w:rFonts w:ascii="Arial" w:hAnsi="Arial" w:cs="Arial"/>
          <w:sz w:val="28"/>
          <w:szCs w:val="28"/>
        </w:rPr>
      </w:pPr>
      <w:r w:rsidRPr="00C56B72">
        <w:rPr>
          <w:rFonts w:ascii="Arial" w:hAnsi="Arial" w:cs="Arial"/>
          <w:sz w:val="28"/>
          <w:szCs w:val="28"/>
        </w:rPr>
        <w:t>Please contact the undersigned for</w:t>
      </w:r>
      <w:r w:rsidR="00DC2951">
        <w:rPr>
          <w:rFonts w:ascii="Arial" w:hAnsi="Arial" w:cs="Arial"/>
          <w:sz w:val="28"/>
          <w:szCs w:val="28"/>
        </w:rPr>
        <w:t xml:space="preserve"> any</w:t>
      </w:r>
      <w:r w:rsidRPr="00C56B72">
        <w:rPr>
          <w:rFonts w:ascii="Arial" w:hAnsi="Arial" w:cs="Arial"/>
          <w:sz w:val="28"/>
          <w:szCs w:val="28"/>
        </w:rPr>
        <w:t xml:space="preserve"> </w:t>
      </w:r>
      <w:r w:rsidR="00DC2951">
        <w:rPr>
          <w:rFonts w:ascii="Arial" w:hAnsi="Arial" w:cs="Arial"/>
          <w:sz w:val="28"/>
          <w:szCs w:val="28"/>
        </w:rPr>
        <w:t xml:space="preserve">further </w:t>
      </w:r>
      <w:r w:rsidRPr="00C56B72">
        <w:rPr>
          <w:rFonts w:ascii="Arial" w:hAnsi="Arial" w:cs="Arial"/>
          <w:sz w:val="28"/>
          <w:szCs w:val="28"/>
        </w:rPr>
        <w:t>enquiries:</w:t>
      </w:r>
    </w:p>
    <w:p w14:paraId="00E2F72E" w14:textId="77777777" w:rsidR="008F48E0" w:rsidRPr="00B95D5D" w:rsidRDefault="008F48E0" w:rsidP="008F48E0">
      <w:pPr>
        <w:rPr>
          <w:rFonts w:ascii="Arial" w:hAnsi="Arial" w:cs="Arial"/>
          <w:b/>
          <w:sz w:val="24"/>
          <w:szCs w:val="24"/>
        </w:rPr>
      </w:pPr>
      <w:r w:rsidRPr="00B95D5D">
        <w:rPr>
          <w:rFonts w:ascii="Arial" w:hAnsi="Arial" w:cs="Arial"/>
          <w:b/>
          <w:sz w:val="24"/>
          <w:szCs w:val="24"/>
        </w:rPr>
        <w:t xml:space="preserve">Mrs Lizzy Tsheko </w:t>
      </w:r>
      <w:r w:rsidRPr="00B95D5D">
        <w:rPr>
          <w:rFonts w:ascii="Arial" w:hAnsi="Arial" w:cs="Arial"/>
          <w:b/>
          <w:sz w:val="24"/>
          <w:szCs w:val="24"/>
        </w:rPr>
        <w:tab/>
      </w:r>
      <w:r w:rsidRPr="00B95D5D">
        <w:rPr>
          <w:rFonts w:ascii="Arial" w:hAnsi="Arial" w:cs="Arial"/>
          <w:b/>
          <w:sz w:val="24"/>
          <w:szCs w:val="24"/>
        </w:rPr>
        <w:tab/>
      </w:r>
      <w:r w:rsidRPr="00B95D5D">
        <w:rPr>
          <w:rFonts w:ascii="Arial" w:hAnsi="Arial" w:cs="Arial"/>
          <w:b/>
          <w:sz w:val="24"/>
          <w:szCs w:val="24"/>
        </w:rPr>
        <w:tab/>
        <w:t>3685551</w:t>
      </w:r>
      <w:r w:rsidRPr="00B95D5D">
        <w:rPr>
          <w:rFonts w:ascii="Arial" w:hAnsi="Arial" w:cs="Arial"/>
          <w:b/>
          <w:sz w:val="24"/>
          <w:szCs w:val="24"/>
        </w:rPr>
        <w:tab/>
        <w:t xml:space="preserve"> email: </w:t>
      </w:r>
      <w:hyperlink r:id="rId7" w:history="1">
        <w:r w:rsidRPr="00B95D5D">
          <w:rPr>
            <w:rStyle w:val="Hyperlink"/>
            <w:rFonts w:ascii="Arial" w:hAnsi="Arial" w:cs="Arial"/>
            <w:b/>
            <w:sz w:val="24"/>
            <w:szCs w:val="24"/>
          </w:rPr>
          <w:t>tsheko@bocra.org.bw</w:t>
        </w:r>
      </w:hyperlink>
    </w:p>
    <w:p w14:paraId="1E314D9B" w14:textId="77777777" w:rsidR="008F48E0" w:rsidRPr="00B95D5D" w:rsidRDefault="008F48E0" w:rsidP="008F48E0">
      <w:pPr>
        <w:rPr>
          <w:rStyle w:val="Hyperlink"/>
          <w:rFonts w:ascii="Arial" w:hAnsi="Arial" w:cs="Arial"/>
          <w:b/>
          <w:sz w:val="24"/>
          <w:szCs w:val="24"/>
        </w:rPr>
      </w:pPr>
      <w:r w:rsidRPr="00B95D5D">
        <w:rPr>
          <w:rFonts w:ascii="Arial" w:hAnsi="Arial" w:cs="Arial"/>
          <w:b/>
          <w:sz w:val="24"/>
          <w:szCs w:val="24"/>
        </w:rPr>
        <w:t xml:space="preserve">Mr   Sexton Segobaetso </w:t>
      </w:r>
      <w:r w:rsidRPr="00B95D5D">
        <w:rPr>
          <w:rFonts w:ascii="Arial" w:hAnsi="Arial" w:cs="Arial"/>
          <w:b/>
          <w:sz w:val="24"/>
          <w:szCs w:val="24"/>
        </w:rPr>
        <w:tab/>
      </w:r>
      <w:r w:rsidRPr="00B95D5D">
        <w:rPr>
          <w:rFonts w:ascii="Arial" w:hAnsi="Arial" w:cs="Arial"/>
          <w:b/>
          <w:sz w:val="24"/>
          <w:szCs w:val="24"/>
        </w:rPr>
        <w:tab/>
        <w:t>3685535</w:t>
      </w:r>
      <w:r w:rsidRPr="00B95D5D">
        <w:rPr>
          <w:rFonts w:ascii="Arial" w:hAnsi="Arial" w:cs="Arial"/>
          <w:b/>
          <w:sz w:val="24"/>
          <w:szCs w:val="24"/>
        </w:rPr>
        <w:tab/>
        <w:t xml:space="preserve">email: </w:t>
      </w:r>
      <w:hyperlink r:id="rId8" w:history="1">
        <w:r w:rsidRPr="00B95D5D">
          <w:rPr>
            <w:rStyle w:val="Hyperlink"/>
            <w:rFonts w:ascii="Arial" w:hAnsi="Arial" w:cs="Arial"/>
            <w:b/>
            <w:sz w:val="24"/>
            <w:szCs w:val="24"/>
          </w:rPr>
          <w:t>segobaetso@bocra.org.bw</w:t>
        </w:r>
      </w:hyperlink>
    </w:p>
    <w:p w14:paraId="5E4B8835" w14:textId="322FBCCA" w:rsidR="008F48E0" w:rsidRPr="00EF7512" w:rsidRDefault="008F48E0" w:rsidP="008F48E0">
      <w:pPr>
        <w:rPr>
          <w:rFonts w:ascii="Arial" w:hAnsi="Arial" w:cs="Arial"/>
          <w:b/>
          <w:color w:val="000000" w:themeColor="text1"/>
          <w:sz w:val="24"/>
          <w:szCs w:val="24"/>
        </w:rPr>
      </w:pPr>
      <w:r w:rsidRPr="00EF7512">
        <w:rPr>
          <w:rStyle w:val="Hyperlink"/>
          <w:rFonts w:ascii="Arial" w:hAnsi="Arial" w:cs="Arial"/>
          <w:b/>
          <w:color w:val="000000" w:themeColor="text1"/>
          <w:sz w:val="24"/>
          <w:szCs w:val="24"/>
          <w:u w:val="none"/>
        </w:rPr>
        <w:t xml:space="preserve">Ms Ratanang  Nkanetsang </w:t>
      </w:r>
      <w:r w:rsidRPr="00EF7512">
        <w:rPr>
          <w:rStyle w:val="Hyperlink"/>
          <w:rFonts w:ascii="Arial" w:hAnsi="Arial" w:cs="Arial"/>
          <w:b/>
          <w:color w:val="000000" w:themeColor="text1"/>
          <w:sz w:val="24"/>
          <w:szCs w:val="24"/>
          <w:u w:val="none"/>
        </w:rPr>
        <w:tab/>
        <w:t>3685</w:t>
      </w:r>
      <w:r w:rsidR="00642E05" w:rsidRPr="00EF7512">
        <w:rPr>
          <w:rStyle w:val="Hyperlink"/>
          <w:rFonts w:ascii="Arial" w:hAnsi="Arial" w:cs="Arial"/>
          <w:b/>
          <w:color w:val="000000" w:themeColor="text1"/>
          <w:sz w:val="24"/>
          <w:szCs w:val="24"/>
          <w:u w:val="none"/>
        </w:rPr>
        <w:t>5</w:t>
      </w:r>
      <w:r w:rsidR="00BE22DB" w:rsidRPr="00EF7512">
        <w:rPr>
          <w:rStyle w:val="Hyperlink"/>
          <w:rFonts w:ascii="Arial" w:hAnsi="Arial" w:cs="Arial"/>
          <w:b/>
          <w:color w:val="000000" w:themeColor="text1"/>
          <w:sz w:val="24"/>
          <w:szCs w:val="24"/>
          <w:u w:val="none"/>
        </w:rPr>
        <w:t>38</w:t>
      </w:r>
      <w:r w:rsidRPr="00EF7512">
        <w:rPr>
          <w:rStyle w:val="Hyperlink"/>
          <w:rFonts w:ascii="Arial" w:hAnsi="Arial" w:cs="Arial"/>
          <w:b/>
          <w:color w:val="000000" w:themeColor="text1"/>
          <w:sz w:val="24"/>
          <w:szCs w:val="24"/>
          <w:u w:val="none"/>
        </w:rPr>
        <w:tab/>
        <w:t>email:</w:t>
      </w:r>
      <w:r w:rsidR="00DC2951" w:rsidRPr="00EF7512">
        <w:rPr>
          <w:rStyle w:val="Hyperlink"/>
          <w:rFonts w:ascii="Arial" w:hAnsi="Arial" w:cs="Arial"/>
          <w:b/>
          <w:color w:val="000000" w:themeColor="text1"/>
          <w:sz w:val="24"/>
          <w:szCs w:val="24"/>
          <w:u w:val="none"/>
        </w:rPr>
        <w:t xml:space="preserve"> </w:t>
      </w:r>
      <w:hyperlink r:id="rId9" w:history="1">
        <w:r w:rsidR="00EF7512" w:rsidRPr="003335E4">
          <w:rPr>
            <w:rStyle w:val="Hyperlink"/>
            <w:rFonts w:ascii="Arial" w:hAnsi="Arial" w:cs="Arial"/>
            <w:b/>
            <w:sz w:val="24"/>
            <w:szCs w:val="24"/>
          </w:rPr>
          <w:t>nkganetsang@bocra.org.bw</w:t>
        </w:r>
      </w:hyperlink>
      <w:r w:rsidR="00EF7512">
        <w:rPr>
          <w:rStyle w:val="Hyperlink"/>
          <w:rFonts w:ascii="Arial" w:hAnsi="Arial" w:cs="Arial"/>
          <w:b/>
          <w:color w:val="000000" w:themeColor="text1"/>
          <w:sz w:val="24"/>
          <w:szCs w:val="24"/>
          <w:u w:val="none"/>
        </w:rPr>
        <w:t xml:space="preserve"> </w:t>
      </w:r>
    </w:p>
    <w:p w14:paraId="12B54095" w14:textId="77777777" w:rsidR="008F48E0" w:rsidRDefault="008F48E0" w:rsidP="008F48E0">
      <w:pPr>
        <w:ind w:left="2160" w:firstLine="720"/>
        <w:rPr>
          <w:rFonts w:ascii="Arial" w:hAnsi="Arial" w:cs="Arial"/>
          <w:b/>
          <w:sz w:val="24"/>
          <w:szCs w:val="24"/>
        </w:rPr>
      </w:pPr>
    </w:p>
    <w:p w14:paraId="78975C9B" w14:textId="77777777" w:rsidR="008F48E0" w:rsidRDefault="008F48E0" w:rsidP="008F48E0">
      <w:pPr>
        <w:ind w:left="2160" w:firstLine="720"/>
        <w:rPr>
          <w:rFonts w:ascii="Arial" w:hAnsi="Arial" w:cs="Arial"/>
          <w:b/>
          <w:sz w:val="24"/>
          <w:szCs w:val="24"/>
        </w:rPr>
      </w:pPr>
    </w:p>
    <w:p w14:paraId="61C89A12" w14:textId="77777777" w:rsidR="008F48E0" w:rsidRPr="004C2156" w:rsidRDefault="008F48E0" w:rsidP="008F48E0">
      <w:pPr>
        <w:rPr>
          <w:rFonts w:ascii="Arial" w:hAnsi="Arial" w:cs="Arial"/>
          <w:b/>
          <w:sz w:val="24"/>
          <w:szCs w:val="24"/>
        </w:rPr>
      </w:pPr>
    </w:p>
    <w:p w14:paraId="5C1DAF54" w14:textId="77777777" w:rsidR="00AD1E6B" w:rsidRDefault="00AD1E6B" w:rsidP="00AD1E6B">
      <w:pPr>
        <w:pStyle w:val="NoSpacing"/>
        <w:jc w:val="both"/>
        <w:rPr>
          <w:rFonts w:ascii="Arial" w:hAnsi="Arial" w:cs="Arial"/>
          <w:sz w:val="28"/>
          <w:szCs w:val="28"/>
        </w:rPr>
      </w:pPr>
    </w:p>
    <w:sectPr w:rsidR="00AD1E6B" w:rsidSect="002E054D">
      <w:head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753E" w14:textId="77777777" w:rsidR="00AA750E" w:rsidRDefault="00AA750E" w:rsidP="002E054D">
      <w:pPr>
        <w:spacing w:after="0" w:line="240" w:lineRule="auto"/>
      </w:pPr>
      <w:r>
        <w:separator/>
      </w:r>
    </w:p>
  </w:endnote>
  <w:endnote w:type="continuationSeparator" w:id="0">
    <w:p w14:paraId="6DC249AD" w14:textId="77777777" w:rsidR="00AA750E" w:rsidRDefault="00AA750E" w:rsidP="002E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9D08" w14:textId="77777777" w:rsidR="00AA035F" w:rsidRDefault="006176BF" w:rsidP="006176BF">
    <w:pPr>
      <w:pStyle w:val="Footer"/>
    </w:pPr>
    <w:r>
      <w:rPr>
        <w:noProof/>
        <w:lang w:val="en-ZA" w:eastAsia="en-ZA"/>
      </w:rPr>
      <w:drawing>
        <wp:anchor distT="0" distB="0" distL="114300" distR="114300" simplePos="0" relativeHeight="251663360" behindDoc="0" locked="0" layoutInCell="1" allowOverlap="1" wp14:anchorId="24065DF4" wp14:editId="234F1330">
          <wp:simplePos x="0" y="0"/>
          <wp:positionH relativeFrom="margin">
            <wp:posOffset>-1047750</wp:posOffset>
          </wp:positionH>
          <wp:positionV relativeFrom="margin">
            <wp:posOffset>7967345</wp:posOffset>
          </wp:positionV>
          <wp:extent cx="7858125" cy="13963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12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2F7E" w14:textId="77777777" w:rsidR="00AA750E" w:rsidRDefault="00AA750E" w:rsidP="002E054D">
      <w:pPr>
        <w:spacing w:after="0" w:line="240" w:lineRule="auto"/>
      </w:pPr>
      <w:r>
        <w:separator/>
      </w:r>
    </w:p>
  </w:footnote>
  <w:footnote w:type="continuationSeparator" w:id="0">
    <w:p w14:paraId="232B7B92" w14:textId="77777777" w:rsidR="00AA750E" w:rsidRDefault="00AA750E" w:rsidP="002E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9C27" w14:textId="77777777" w:rsidR="002E054D" w:rsidRDefault="002E054D" w:rsidP="002E054D">
    <w:pPr>
      <w:pStyle w:val="Header"/>
      <w:jc w:val="right"/>
    </w:pPr>
  </w:p>
  <w:p w14:paraId="68704A26" w14:textId="77777777" w:rsidR="002E054D" w:rsidRDefault="002E054D" w:rsidP="002E054D">
    <w:pPr>
      <w:pStyle w:val="Header"/>
      <w:jc w:val="right"/>
    </w:pPr>
  </w:p>
  <w:p w14:paraId="36D986AC" w14:textId="77777777" w:rsidR="002E054D" w:rsidRDefault="002E054D" w:rsidP="002E054D">
    <w:pPr>
      <w:pStyle w:val="Header"/>
      <w:jc w:val="right"/>
    </w:pPr>
  </w:p>
  <w:p w14:paraId="5210396B" w14:textId="77777777" w:rsidR="002E054D" w:rsidRDefault="002E054D" w:rsidP="002E05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EB8C" w14:textId="77777777" w:rsidR="002E054D" w:rsidRDefault="002E054D">
    <w:pPr>
      <w:pStyle w:val="Header"/>
    </w:pPr>
    <w:r>
      <w:rPr>
        <w:noProof/>
        <w:lang w:val="en-ZA" w:eastAsia="en-ZA"/>
      </w:rPr>
      <w:drawing>
        <wp:anchor distT="0" distB="0" distL="114300" distR="114300" simplePos="0" relativeHeight="251662336" behindDoc="0" locked="0" layoutInCell="1" allowOverlap="1" wp14:anchorId="5EFDBEFA" wp14:editId="47946C2A">
          <wp:simplePos x="0" y="0"/>
          <wp:positionH relativeFrom="page">
            <wp:posOffset>5210175</wp:posOffset>
          </wp:positionH>
          <wp:positionV relativeFrom="page">
            <wp:posOffset>276225</wp:posOffset>
          </wp:positionV>
          <wp:extent cx="2181225" cy="1000125"/>
          <wp:effectExtent l="0" t="0" r="9525" b="9525"/>
          <wp:wrapSquare wrapText="bothSides"/>
          <wp:docPr id="1" name="Picture 1" descr="F:\Bocra\Bocra_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cra\Bocra_letterhead logo.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l="66255" t="20454" r="4803"/>
                  <a:stretch/>
                </pic:blipFill>
                <pic:spPr bwMode="auto">
                  <a:xfrm>
                    <a:off x="0" y="0"/>
                    <a:ext cx="2181225" cy="1000125"/>
                  </a:xfrm>
                  <a:prstGeom prst="rect">
                    <a:avLst/>
                  </a:prstGeom>
                  <a:noFill/>
                  <a:ln>
                    <a:noFill/>
                  </a:ln>
                  <a:extLst>
                    <a:ext uri="{53640926-AAD7-44D8-BBD7-CCE9431645EC}">
                      <a14:shadowObscured xmlns:a14="http://schemas.microsoft.com/office/drawing/2010/main"/>
                    </a:ext>
                  </a:extLst>
                </pic:spPr>
              </pic:pic>
            </a:graphicData>
          </a:graphic>
        </wp:anchor>
      </w:drawing>
    </w:r>
  </w:p>
  <w:p w14:paraId="07ED32A7" w14:textId="77777777" w:rsidR="002E054D" w:rsidRDefault="002E054D">
    <w:pPr>
      <w:pStyle w:val="Header"/>
    </w:pPr>
  </w:p>
  <w:p w14:paraId="31BCED83" w14:textId="77777777" w:rsidR="002E054D" w:rsidRDefault="002E054D">
    <w:pPr>
      <w:pStyle w:val="Header"/>
    </w:pPr>
  </w:p>
  <w:p w14:paraId="37F080F3" w14:textId="77777777" w:rsidR="002E054D" w:rsidRDefault="002E054D">
    <w:pPr>
      <w:pStyle w:val="Header"/>
    </w:pPr>
  </w:p>
  <w:p w14:paraId="208FB342" w14:textId="77777777" w:rsidR="002E054D" w:rsidRDefault="002E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EE"/>
    <w:rsid w:val="00075675"/>
    <w:rsid w:val="00076509"/>
    <w:rsid w:val="000B685D"/>
    <w:rsid w:val="000D272B"/>
    <w:rsid w:val="000E4855"/>
    <w:rsid w:val="000E4987"/>
    <w:rsid w:val="000E5F63"/>
    <w:rsid w:val="00166594"/>
    <w:rsid w:val="001A3688"/>
    <w:rsid w:val="001D4DA8"/>
    <w:rsid w:val="002023D1"/>
    <w:rsid w:val="0023648F"/>
    <w:rsid w:val="00240459"/>
    <w:rsid w:val="002E054D"/>
    <w:rsid w:val="004856AF"/>
    <w:rsid w:val="00493573"/>
    <w:rsid w:val="004A0761"/>
    <w:rsid w:val="004C4DB2"/>
    <w:rsid w:val="00541E48"/>
    <w:rsid w:val="005A1550"/>
    <w:rsid w:val="006150A8"/>
    <w:rsid w:val="006176BF"/>
    <w:rsid w:val="00642E05"/>
    <w:rsid w:val="00673C2D"/>
    <w:rsid w:val="006870DD"/>
    <w:rsid w:val="0069179A"/>
    <w:rsid w:val="006E27F2"/>
    <w:rsid w:val="006F21ED"/>
    <w:rsid w:val="00727392"/>
    <w:rsid w:val="007707EA"/>
    <w:rsid w:val="008539D8"/>
    <w:rsid w:val="00871222"/>
    <w:rsid w:val="008727C7"/>
    <w:rsid w:val="008F48E0"/>
    <w:rsid w:val="00917CCB"/>
    <w:rsid w:val="00927C05"/>
    <w:rsid w:val="00951B6E"/>
    <w:rsid w:val="009840B3"/>
    <w:rsid w:val="00996395"/>
    <w:rsid w:val="009D679E"/>
    <w:rsid w:val="009E767B"/>
    <w:rsid w:val="00A25CFA"/>
    <w:rsid w:val="00A261E5"/>
    <w:rsid w:val="00A30981"/>
    <w:rsid w:val="00A322F0"/>
    <w:rsid w:val="00A66633"/>
    <w:rsid w:val="00AA035F"/>
    <w:rsid w:val="00AA19AB"/>
    <w:rsid w:val="00AA3183"/>
    <w:rsid w:val="00AA3A19"/>
    <w:rsid w:val="00AA750E"/>
    <w:rsid w:val="00AD1E6B"/>
    <w:rsid w:val="00B04C37"/>
    <w:rsid w:val="00B1687F"/>
    <w:rsid w:val="00B37D4A"/>
    <w:rsid w:val="00B95D5D"/>
    <w:rsid w:val="00BA09DE"/>
    <w:rsid w:val="00BE22DB"/>
    <w:rsid w:val="00BF4814"/>
    <w:rsid w:val="00C31A82"/>
    <w:rsid w:val="00C97C11"/>
    <w:rsid w:val="00D87EC3"/>
    <w:rsid w:val="00D90F7A"/>
    <w:rsid w:val="00DB2C87"/>
    <w:rsid w:val="00DC1483"/>
    <w:rsid w:val="00DC2951"/>
    <w:rsid w:val="00DD231D"/>
    <w:rsid w:val="00E0598D"/>
    <w:rsid w:val="00EF2BC1"/>
    <w:rsid w:val="00EF7512"/>
    <w:rsid w:val="00F5360E"/>
    <w:rsid w:val="00FB3C93"/>
    <w:rsid w:val="00FE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E8093"/>
  <w15:docId w15:val="{6CF18696-F4B4-44AF-AF72-D385ED69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4D"/>
    <w:rPr>
      <w:rFonts w:ascii="Tahoma" w:hAnsi="Tahoma" w:cs="Tahoma"/>
      <w:sz w:val="16"/>
      <w:szCs w:val="16"/>
    </w:rPr>
  </w:style>
  <w:style w:type="paragraph" w:styleId="Header">
    <w:name w:val="header"/>
    <w:basedOn w:val="Normal"/>
    <w:link w:val="HeaderChar"/>
    <w:uiPriority w:val="99"/>
    <w:unhideWhenUsed/>
    <w:rsid w:val="002E0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4D"/>
  </w:style>
  <w:style w:type="paragraph" w:styleId="Footer">
    <w:name w:val="footer"/>
    <w:basedOn w:val="Normal"/>
    <w:link w:val="FooterChar"/>
    <w:uiPriority w:val="99"/>
    <w:unhideWhenUsed/>
    <w:rsid w:val="002E0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4D"/>
  </w:style>
  <w:style w:type="character" w:styleId="Hyperlink">
    <w:name w:val="Hyperlink"/>
    <w:basedOn w:val="DefaultParagraphFont"/>
    <w:uiPriority w:val="99"/>
    <w:unhideWhenUsed/>
    <w:rsid w:val="002E054D"/>
    <w:rPr>
      <w:color w:val="0000FF" w:themeColor="hyperlink"/>
      <w:u w:val="single"/>
    </w:rPr>
  </w:style>
  <w:style w:type="paragraph" w:styleId="NoSpacing">
    <w:name w:val="No Spacing"/>
    <w:uiPriority w:val="1"/>
    <w:qFormat/>
    <w:rsid w:val="00996395"/>
    <w:pPr>
      <w:spacing w:after="0" w:line="240" w:lineRule="auto"/>
    </w:pPr>
    <w:rPr>
      <w:rFonts w:eastAsiaTheme="minorHAnsi"/>
      <w:lang w:val="en-ZA" w:eastAsia="en-US"/>
    </w:rPr>
  </w:style>
  <w:style w:type="paragraph" w:styleId="NormalWeb">
    <w:name w:val="Normal (Web)"/>
    <w:basedOn w:val="Normal"/>
    <w:uiPriority w:val="99"/>
    <w:unhideWhenUsed/>
    <w:rsid w:val="008F48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EF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937">
      <w:bodyDiv w:val="1"/>
      <w:marLeft w:val="0"/>
      <w:marRight w:val="0"/>
      <w:marTop w:val="0"/>
      <w:marBottom w:val="0"/>
      <w:divBdr>
        <w:top w:val="none" w:sz="0" w:space="0" w:color="auto"/>
        <w:left w:val="none" w:sz="0" w:space="0" w:color="auto"/>
        <w:bottom w:val="none" w:sz="0" w:space="0" w:color="auto"/>
        <w:right w:val="none" w:sz="0" w:space="0" w:color="auto"/>
      </w:divBdr>
    </w:div>
    <w:div w:id="169570621">
      <w:bodyDiv w:val="1"/>
      <w:marLeft w:val="0"/>
      <w:marRight w:val="0"/>
      <w:marTop w:val="0"/>
      <w:marBottom w:val="0"/>
      <w:divBdr>
        <w:top w:val="none" w:sz="0" w:space="0" w:color="auto"/>
        <w:left w:val="none" w:sz="0" w:space="0" w:color="auto"/>
        <w:bottom w:val="none" w:sz="0" w:space="0" w:color="auto"/>
        <w:right w:val="none" w:sz="0" w:space="0" w:color="auto"/>
      </w:divBdr>
    </w:div>
    <w:div w:id="434324820">
      <w:bodyDiv w:val="1"/>
      <w:marLeft w:val="0"/>
      <w:marRight w:val="0"/>
      <w:marTop w:val="0"/>
      <w:marBottom w:val="0"/>
      <w:divBdr>
        <w:top w:val="none" w:sz="0" w:space="0" w:color="auto"/>
        <w:left w:val="none" w:sz="0" w:space="0" w:color="auto"/>
        <w:bottom w:val="none" w:sz="0" w:space="0" w:color="auto"/>
        <w:right w:val="none" w:sz="0" w:space="0" w:color="auto"/>
      </w:divBdr>
    </w:div>
    <w:div w:id="528028154">
      <w:bodyDiv w:val="1"/>
      <w:marLeft w:val="0"/>
      <w:marRight w:val="0"/>
      <w:marTop w:val="0"/>
      <w:marBottom w:val="0"/>
      <w:divBdr>
        <w:top w:val="none" w:sz="0" w:space="0" w:color="auto"/>
        <w:left w:val="none" w:sz="0" w:space="0" w:color="auto"/>
        <w:bottom w:val="none" w:sz="0" w:space="0" w:color="auto"/>
        <w:right w:val="none" w:sz="0" w:space="0" w:color="auto"/>
      </w:divBdr>
    </w:div>
    <w:div w:id="923026673">
      <w:bodyDiv w:val="1"/>
      <w:marLeft w:val="0"/>
      <w:marRight w:val="0"/>
      <w:marTop w:val="0"/>
      <w:marBottom w:val="0"/>
      <w:divBdr>
        <w:top w:val="none" w:sz="0" w:space="0" w:color="auto"/>
        <w:left w:val="none" w:sz="0" w:space="0" w:color="auto"/>
        <w:bottom w:val="none" w:sz="0" w:space="0" w:color="auto"/>
        <w:right w:val="none" w:sz="0" w:space="0" w:color="auto"/>
      </w:divBdr>
    </w:div>
    <w:div w:id="1353261414">
      <w:bodyDiv w:val="1"/>
      <w:marLeft w:val="0"/>
      <w:marRight w:val="0"/>
      <w:marTop w:val="0"/>
      <w:marBottom w:val="0"/>
      <w:divBdr>
        <w:top w:val="none" w:sz="0" w:space="0" w:color="auto"/>
        <w:left w:val="none" w:sz="0" w:space="0" w:color="auto"/>
        <w:bottom w:val="none" w:sz="0" w:space="0" w:color="auto"/>
        <w:right w:val="none" w:sz="0" w:space="0" w:color="auto"/>
      </w:divBdr>
    </w:div>
    <w:div w:id="14292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obaetso@bocra.org.b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heko@bocra.org.b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ganetsang@bocra.org.b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ocra\BOCR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5A02-0FA2-044A-92EF-636C14D0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F:\Bocra\BOCRA Letterhead.dotx</Template>
  <TotalTime>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Hotwire</dc:creator>
  <cp:lastModifiedBy>Bathopi Luke</cp:lastModifiedBy>
  <cp:revision>3</cp:revision>
  <cp:lastPrinted>2018-04-30T08:35:00Z</cp:lastPrinted>
  <dcterms:created xsi:type="dcterms:W3CDTF">2020-09-18T13:08:00Z</dcterms:created>
  <dcterms:modified xsi:type="dcterms:W3CDTF">2020-09-18T13:10:00Z</dcterms:modified>
</cp:coreProperties>
</file>