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8B6BA" w14:textId="53BBEA7F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rFonts w:ascii="Arial" w:hAnsi="Arial" w:cs="Arial"/>
        </w:rPr>
      </w:pPr>
    </w:p>
    <w:p w14:paraId="6B1FE94B" w14:textId="4245D64F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center"/>
        <w:rPr>
          <w:rFonts w:ascii="Arial" w:hAnsi="Arial" w:cs="Arial"/>
        </w:rPr>
      </w:pPr>
      <w:r w:rsidRPr="002C2FEE">
        <w:rPr>
          <w:rFonts w:ascii="Verdana" w:hAnsi="Verdana"/>
          <w:noProof/>
          <w:sz w:val="36"/>
          <w:szCs w:val="36"/>
          <w:lang w:val="en-US"/>
        </w:rPr>
        <w:drawing>
          <wp:inline distT="0" distB="0" distL="0" distR="0" wp14:anchorId="0C3B7C7A" wp14:editId="61231DC0">
            <wp:extent cx="1633928" cy="1221698"/>
            <wp:effectExtent l="0" t="0" r="4445" b="0"/>
            <wp:docPr id="1" name="Picture 1" descr="Bots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s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24" cy="122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2E12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32"/>
          <w:szCs w:val="32"/>
        </w:rPr>
      </w:pPr>
    </w:p>
    <w:p w14:paraId="4CDE56EC" w14:textId="49F49F23" w:rsidR="000C48D1" w:rsidRP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/>
          <w:sz w:val="32"/>
          <w:szCs w:val="32"/>
        </w:rPr>
      </w:pPr>
      <w:r w:rsidRPr="000C48D1">
        <w:rPr>
          <w:rFonts w:ascii="Arial" w:hAnsi="Arial" w:cs="Arial"/>
          <w:b/>
          <w:sz w:val="32"/>
          <w:szCs w:val="32"/>
        </w:rPr>
        <w:t xml:space="preserve">Keynote address by Hon. </w:t>
      </w:r>
      <w:proofErr w:type="spellStart"/>
      <w:r w:rsidRPr="000C48D1">
        <w:rPr>
          <w:rFonts w:ascii="Arial" w:hAnsi="Arial" w:cs="Arial"/>
          <w:b/>
          <w:sz w:val="32"/>
          <w:szCs w:val="32"/>
        </w:rPr>
        <w:t>Onkokame</w:t>
      </w:r>
      <w:proofErr w:type="spellEnd"/>
      <w:r w:rsidRPr="000C48D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C48D1">
        <w:rPr>
          <w:rFonts w:ascii="Arial" w:hAnsi="Arial" w:cs="Arial"/>
          <w:b/>
          <w:sz w:val="32"/>
          <w:szCs w:val="32"/>
        </w:rPr>
        <w:t>Kitso</w:t>
      </w:r>
      <w:proofErr w:type="spellEnd"/>
      <w:r w:rsidRPr="000C48D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C48D1">
        <w:rPr>
          <w:rFonts w:ascii="Arial" w:hAnsi="Arial" w:cs="Arial"/>
          <w:b/>
          <w:sz w:val="32"/>
          <w:szCs w:val="32"/>
        </w:rPr>
        <w:t>Mokaila</w:t>
      </w:r>
      <w:proofErr w:type="spellEnd"/>
      <w:r w:rsidRPr="000C48D1">
        <w:rPr>
          <w:rFonts w:ascii="Arial" w:hAnsi="Arial" w:cs="Arial"/>
          <w:b/>
          <w:sz w:val="32"/>
          <w:szCs w:val="32"/>
        </w:rPr>
        <w:t>, Minister of Transport and Communications on the occasion of the National Broadcasting Conference. 16-18 October 2018, Travel Lodge.</w:t>
      </w:r>
    </w:p>
    <w:p w14:paraId="4F41EA2B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32"/>
          <w:szCs w:val="32"/>
        </w:rPr>
      </w:pPr>
    </w:p>
    <w:p w14:paraId="331431DF" w14:textId="30FC5C74" w:rsidR="007D20C9" w:rsidRDefault="000C48D1" w:rsidP="007D20C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Director of Ceremonies</w:t>
      </w:r>
    </w:p>
    <w:p w14:paraId="463289E8" w14:textId="00149748" w:rsidR="007D20C9" w:rsidRDefault="000C48D1" w:rsidP="007D20C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Mr. </w:t>
      </w:r>
      <w:proofErr w:type="spellStart"/>
      <w:r>
        <w:rPr>
          <w:rFonts w:ascii="Arial" w:hAnsi="Arial" w:cs="Arial"/>
          <w:sz w:val="32"/>
          <w:szCs w:val="32"/>
        </w:rPr>
        <w:t>Kabelo</w:t>
      </w:r>
      <w:proofErr w:type="spellEnd"/>
      <w:r>
        <w:rPr>
          <w:rFonts w:ascii="Arial" w:hAnsi="Arial" w:cs="Arial"/>
          <w:sz w:val="32"/>
          <w:szCs w:val="32"/>
        </w:rPr>
        <w:t xml:space="preserve"> A. </w:t>
      </w:r>
      <w:proofErr w:type="spellStart"/>
      <w:r>
        <w:rPr>
          <w:rFonts w:ascii="Arial" w:hAnsi="Arial" w:cs="Arial"/>
          <w:sz w:val="32"/>
          <w:szCs w:val="32"/>
        </w:rPr>
        <w:t>Ebineng</w:t>
      </w:r>
      <w:proofErr w:type="spellEnd"/>
      <w:r>
        <w:rPr>
          <w:rFonts w:ascii="Arial" w:hAnsi="Arial" w:cs="Arial"/>
          <w:sz w:val="32"/>
          <w:szCs w:val="32"/>
        </w:rPr>
        <w:t>, Permanent Secretary Ministry of Transport and Communications</w:t>
      </w:r>
    </w:p>
    <w:p w14:paraId="5C4AE421" w14:textId="77777777" w:rsidR="007D20C9" w:rsidRDefault="007D20C9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9415F34" w14:textId="5C73A9EE" w:rsidR="007D20C9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Board Members here present</w:t>
      </w:r>
    </w:p>
    <w:p w14:paraId="4E903367" w14:textId="7B19D1F5" w:rsidR="007D20C9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Mr Ma</w:t>
      </w:r>
      <w:r w:rsidR="007D20C9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 xml:space="preserve">tin </w:t>
      </w:r>
      <w:proofErr w:type="spellStart"/>
      <w:r>
        <w:rPr>
          <w:rFonts w:ascii="Arial" w:hAnsi="Arial" w:cs="Arial"/>
          <w:sz w:val="32"/>
          <w:szCs w:val="32"/>
        </w:rPr>
        <w:t>Mokgware</w:t>
      </w:r>
      <w:proofErr w:type="spellEnd"/>
      <w:r>
        <w:rPr>
          <w:rFonts w:ascii="Arial" w:hAnsi="Arial" w:cs="Arial"/>
          <w:sz w:val="32"/>
          <w:szCs w:val="32"/>
        </w:rPr>
        <w:t>, BOCRA Chief Executive</w:t>
      </w:r>
    </w:p>
    <w:p w14:paraId="564719D8" w14:textId="0BEE4315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Chief Executives</w:t>
      </w:r>
    </w:p>
    <w:p w14:paraId="00B75B66" w14:textId="0D10C7CB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Directors of Government Departments</w:t>
      </w:r>
    </w:p>
    <w:p w14:paraId="153A0910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Distinguished Conference facilitators</w:t>
      </w:r>
    </w:p>
    <w:p w14:paraId="6E7A5658" w14:textId="79FF97A8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Media </w:t>
      </w:r>
      <w:r w:rsidR="007D20C9">
        <w:rPr>
          <w:rFonts w:ascii="Arial" w:hAnsi="Arial" w:cs="Arial"/>
          <w:sz w:val="32"/>
          <w:szCs w:val="32"/>
        </w:rPr>
        <w:t>Fraternity</w:t>
      </w:r>
    </w:p>
    <w:p w14:paraId="664F67C3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Conference Delegates</w:t>
      </w:r>
    </w:p>
    <w:p w14:paraId="0F4C9AC1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Ladies and Gentlemen</w:t>
      </w:r>
    </w:p>
    <w:p w14:paraId="1E698A15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BF60A6A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3CF3E5F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AA46F80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E86EA64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4E30C077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6D98455" w14:textId="77777777" w:rsidR="000C48D1" w:rsidRDefault="000C48D1" w:rsidP="000C48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F64D441" w14:textId="1963610A" w:rsidR="007B418C" w:rsidRPr="000C48D1" w:rsidRDefault="007D20C9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I</w:t>
      </w:r>
      <w:r w:rsidR="00165628">
        <w:rPr>
          <w:rFonts w:ascii="Arial" w:hAnsi="Arial" w:cs="Arial"/>
          <w:sz w:val="32"/>
          <w:szCs w:val="32"/>
        </w:rPr>
        <w:t>t is an</w:t>
      </w:r>
      <w:r>
        <w:rPr>
          <w:rFonts w:ascii="Arial" w:hAnsi="Arial" w:cs="Arial"/>
          <w:sz w:val="32"/>
          <w:szCs w:val="32"/>
        </w:rPr>
        <w:t xml:space="preserve"> honour</w:t>
      </w:r>
      <w:r w:rsidR="00165628">
        <w:rPr>
          <w:rFonts w:ascii="Arial" w:hAnsi="Arial" w:cs="Arial"/>
          <w:sz w:val="32"/>
          <w:szCs w:val="32"/>
        </w:rPr>
        <w:t xml:space="preserve"> for me</w:t>
      </w:r>
      <w:r>
        <w:rPr>
          <w:rFonts w:ascii="Arial" w:hAnsi="Arial" w:cs="Arial"/>
          <w:sz w:val="32"/>
          <w:szCs w:val="32"/>
        </w:rPr>
        <w:t xml:space="preserve"> to join </w:t>
      </w:r>
      <w:r w:rsidR="00165628">
        <w:rPr>
          <w:rFonts w:ascii="Arial" w:hAnsi="Arial" w:cs="Arial"/>
          <w:sz w:val="32"/>
          <w:szCs w:val="32"/>
        </w:rPr>
        <w:t xml:space="preserve">you this morning as we seek to interrogate the broadcast environment </w:t>
      </w:r>
      <w:r w:rsidR="000A15D3">
        <w:rPr>
          <w:rFonts w:ascii="Arial" w:hAnsi="Arial" w:cs="Arial"/>
          <w:sz w:val="32"/>
          <w:szCs w:val="32"/>
        </w:rPr>
        <w:t xml:space="preserve">guided by the theme; </w:t>
      </w:r>
      <w:r w:rsidR="000A15D3" w:rsidRPr="000C48D1">
        <w:rPr>
          <w:rFonts w:ascii="Arial" w:hAnsi="Arial" w:cs="Arial"/>
          <w:b/>
          <w:sz w:val="32"/>
          <w:szCs w:val="32"/>
        </w:rPr>
        <w:t>“The future of broadcasting in the era of emerging technologies”</w:t>
      </w:r>
      <w:r w:rsidR="00165628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 </w:t>
      </w:r>
      <w:r w:rsidR="00747339" w:rsidRPr="000C48D1">
        <w:rPr>
          <w:rFonts w:ascii="Arial" w:hAnsi="Arial" w:cs="Arial"/>
          <w:sz w:val="32"/>
          <w:szCs w:val="32"/>
        </w:rPr>
        <w:t>The importance of media in</w:t>
      </w:r>
      <w:r w:rsidR="00D12CDA" w:rsidRPr="000C48D1">
        <w:rPr>
          <w:rFonts w:ascii="Arial" w:hAnsi="Arial" w:cs="Arial"/>
          <w:sz w:val="32"/>
          <w:szCs w:val="32"/>
        </w:rPr>
        <w:t xml:space="preserve"> </w:t>
      </w:r>
      <w:r w:rsidR="00C03030" w:rsidRPr="000C48D1">
        <w:rPr>
          <w:rFonts w:ascii="Arial" w:hAnsi="Arial" w:cs="Arial"/>
          <w:sz w:val="32"/>
          <w:szCs w:val="32"/>
        </w:rPr>
        <w:t>our country</w:t>
      </w:r>
      <w:r w:rsidR="00D12CDA" w:rsidRPr="000C48D1">
        <w:rPr>
          <w:rFonts w:ascii="Arial" w:hAnsi="Arial" w:cs="Arial"/>
          <w:sz w:val="32"/>
          <w:szCs w:val="32"/>
        </w:rPr>
        <w:t xml:space="preserve"> cannot be </w:t>
      </w:r>
      <w:r w:rsidR="00165628">
        <w:rPr>
          <w:rFonts w:ascii="Arial" w:hAnsi="Arial" w:cs="Arial"/>
          <w:sz w:val="32"/>
          <w:szCs w:val="32"/>
        </w:rPr>
        <w:t xml:space="preserve">over </w:t>
      </w:r>
      <w:r w:rsidR="00D12CDA" w:rsidRPr="000C48D1">
        <w:rPr>
          <w:rFonts w:ascii="Arial" w:hAnsi="Arial" w:cs="Arial"/>
          <w:sz w:val="32"/>
          <w:szCs w:val="32"/>
        </w:rPr>
        <w:t xml:space="preserve">emphasised. </w:t>
      </w:r>
      <w:r w:rsidR="001629FA">
        <w:rPr>
          <w:rFonts w:ascii="Arial" w:hAnsi="Arial" w:cs="Arial"/>
          <w:sz w:val="32"/>
          <w:szCs w:val="32"/>
        </w:rPr>
        <w:t xml:space="preserve"> </w:t>
      </w:r>
      <w:r w:rsidR="00D12CDA" w:rsidRPr="000C48D1">
        <w:rPr>
          <w:rFonts w:ascii="Arial" w:hAnsi="Arial" w:cs="Arial"/>
          <w:sz w:val="32"/>
          <w:szCs w:val="32"/>
        </w:rPr>
        <w:t>Media</w:t>
      </w:r>
      <w:r w:rsidR="000A15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constitute</w:t>
      </w:r>
      <w:r w:rsidR="00D12CDA" w:rsidRPr="000C48D1">
        <w:rPr>
          <w:rFonts w:ascii="Arial" w:hAnsi="Arial" w:cs="Arial"/>
          <w:sz w:val="32"/>
          <w:szCs w:val="32"/>
        </w:rPr>
        <w:t xml:space="preserve"> </w:t>
      </w:r>
      <w:r w:rsidR="00165628">
        <w:rPr>
          <w:rFonts w:ascii="Arial" w:hAnsi="Arial" w:cs="Arial"/>
          <w:sz w:val="32"/>
          <w:szCs w:val="32"/>
        </w:rPr>
        <w:t>a</w:t>
      </w:r>
      <w:r w:rsidR="00C03030" w:rsidRPr="000C48D1">
        <w:rPr>
          <w:rFonts w:ascii="Arial" w:hAnsi="Arial" w:cs="Arial"/>
          <w:sz w:val="32"/>
          <w:szCs w:val="32"/>
        </w:rPr>
        <w:t xml:space="preserve"> </w:t>
      </w:r>
      <w:r w:rsidR="00D12CDA" w:rsidRPr="000C48D1">
        <w:rPr>
          <w:rFonts w:ascii="Arial" w:hAnsi="Arial" w:cs="Arial"/>
          <w:sz w:val="32"/>
          <w:szCs w:val="32"/>
        </w:rPr>
        <w:t xml:space="preserve">very important pillar </w:t>
      </w:r>
      <w:r w:rsidR="00165628">
        <w:rPr>
          <w:rFonts w:ascii="Arial" w:hAnsi="Arial" w:cs="Arial"/>
          <w:sz w:val="32"/>
          <w:szCs w:val="32"/>
        </w:rPr>
        <w:t>of our</w:t>
      </w:r>
      <w:r w:rsidR="00D12CDA" w:rsidRPr="000C48D1">
        <w:rPr>
          <w:rFonts w:ascii="Arial" w:hAnsi="Arial" w:cs="Arial"/>
          <w:sz w:val="32"/>
          <w:szCs w:val="32"/>
        </w:rPr>
        <w:t xml:space="preserve"> democra</w:t>
      </w:r>
      <w:r w:rsidR="00165628">
        <w:rPr>
          <w:rFonts w:ascii="Arial" w:hAnsi="Arial" w:cs="Arial"/>
          <w:sz w:val="32"/>
          <w:szCs w:val="32"/>
        </w:rPr>
        <w:t>tic process</w:t>
      </w:r>
      <w:r w:rsidR="00D12CDA" w:rsidRPr="000C48D1">
        <w:rPr>
          <w:rFonts w:ascii="Arial" w:hAnsi="Arial" w:cs="Arial"/>
          <w:sz w:val="32"/>
          <w:szCs w:val="32"/>
        </w:rPr>
        <w:t>.</w:t>
      </w:r>
      <w:r w:rsidR="00D1086D" w:rsidRPr="000C48D1">
        <w:rPr>
          <w:rFonts w:ascii="Arial" w:hAnsi="Arial" w:cs="Arial"/>
          <w:sz w:val="32"/>
          <w:szCs w:val="32"/>
        </w:rPr>
        <w:t xml:space="preserve"> </w:t>
      </w:r>
      <w:r w:rsidR="00134ADF">
        <w:rPr>
          <w:rFonts w:ascii="Arial" w:hAnsi="Arial" w:cs="Arial"/>
          <w:sz w:val="32"/>
          <w:szCs w:val="32"/>
        </w:rPr>
        <w:t>O</w:t>
      </w:r>
      <w:r w:rsidR="00D1086D" w:rsidRPr="000C48D1">
        <w:rPr>
          <w:rFonts w:ascii="Arial" w:hAnsi="Arial" w:cs="Arial"/>
          <w:sz w:val="32"/>
          <w:szCs w:val="32"/>
        </w:rPr>
        <w:t xml:space="preserve">ur National Vision 2036 </w:t>
      </w:r>
      <w:r w:rsidR="00134ADF">
        <w:rPr>
          <w:rFonts w:ascii="Arial" w:hAnsi="Arial" w:cs="Arial"/>
          <w:sz w:val="32"/>
          <w:szCs w:val="32"/>
        </w:rPr>
        <w:t>espouses</w:t>
      </w:r>
      <w:r w:rsidR="00D1086D" w:rsidRPr="000C48D1">
        <w:rPr>
          <w:rFonts w:ascii="Arial" w:hAnsi="Arial" w:cs="Arial"/>
          <w:sz w:val="32"/>
          <w:szCs w:val="32"/>
        </w:rPr>
        <w:t xml:space="preserve"> </w:t>
      </w:r>
      <w:r w:rsidR="00901A00">
        <w:rPr>
          <w:rFonts w:ascii="Arial" w:hAnsi="Arial" w:cs="Arial"/>
          <w:sz w:val="32"/>
          <w:szCs w:val="32"/>
        </w:rPr>
        <w:t>P</w:t>
      </w:r>
      <w:r w:rsidR="00D1086D" w:rsidRPr="000C48D1">
        <w:rPr>
          <w:rFonts w:ascii="Arial" w:hAnsi="Arial" w:cs="Arial"/>
          <w:sz w:val="32"/>
          <w:szCs w:val="32"/>
        </w:rPr>
        <w:t xml:space="preserve">rosperity </w:t>
      </w:r>
      <w:proofErr w:type="gramStart"/>
      <w:r w:rsidR="00901A00">
        <w:rPr>
          <w:rFonts w:ascii="Arial" w:hAnsi="Arial" w:cs="Arial"/>
          <w:sz w:val="32"/>
          <w:szCs w:val="32"/>
        </w:rPr>
        <w:t>F</w:t>
      </w:r>
      <w:r w:rsidR="00D1086D" w:rsidRPr="000C48D1">
        <w:rPr>
          <w:rFonts w:ascii="Arial" w:hAnsi="Arial" w:cs="Arial"/>
          <w:sz w:val="32"/>
          <w:szCs w:val="32"/>
        </w:rPr>
        <w:t>or</w:t>
      </w:r>
      <w:proofErr w:type="gramEnd"/>
      <w:r w:rsidR="00D1086D" w:rsidRPr="000C48D1">
        <w:rPr>
          <w:rFonts w:ascii="Arial" w:hAnsi="Arial" w:cs="Arial"/>
          <w:sz w:val="32"/>
          <w:szCs w:val="32"/>
        </w:rPr>
        <w:t xml:space="preserve"> </w:t>
      </w:r>
      <w:r w:rsidR="00901A00">
        <w:rPr>
          <w:rFonts w:ascii="Arial" w:hAnsi="Arial" w:cs="Arial"/>
          <w:sz w:val="32"/>
          <w:szCs w:val="32"/>
        </w:rPr>
        <w:t>A</w:t>
      </w:r>
      <w:r w:rsidR="00D1086D" w:rsidRPr="000C48D1">
        <w:rPr>
          <w:rFonts w:ascii="Arial" w:hAnsi="Arial" w:cs="Arial"/>
          <w:sz w:val="32"/>
          <w:szCs w:val="32"/>
        </w:rPr>
        <w:t>ll</w:t>
      </w:r>
      <w:r w:rsidR="00901A00">
        <w:rPr>
          <w:rFonts w:ascii="Arial" w:hAnsi="Arial" w:cs="Arial"/>
          <w:sz w:val="32"/>
          <w:szCs w:val="32"/>
        </w:rPr>
        <w:t xml:space="preserve"> and the media is an integral component of this ideal</w:t>
      </w:r>
      <w:r w:rsidR="00D1086D" w:rsidRPr="000C48D1">
        <w:rPr>
          <w:rFonts w:ascii="Arial" w:hAnsi="Arial" w:cs="Arial"/>
          <w:sz w:val="32"/>
          <w:szCs w:val="32"/>
        </w:rPr>
        <w:t xml:space="preserve">. </w:t>
      </w:r>
      <w:r w:rsidR="00901A00">
        <w:rPr>
          <w:rFonts w:ascii="Arial" w:hAnsi="Arial" w:cs="Arial"/>
          <w:sz w:val="32"/>
          <w:szCs w:val="32"/>
        </w:rPr>
        <w:t>M</w:t>
      </w:r>
      <w:r w:rsidR="00047C88" w:rsidRPr="000C48D1">
        <w:rPr>
          <w:rFonts w:ascii="Arial" w:hAnsi="Arial" w:cs="Arial"/>
          <w:sz w:val="32"/>
          <w:szCs w:val="32"/>
        </w:rPr>
        <w:t xml:space="preserve">edia </w:t>
      </w:r>
      <w:r w:rsidR="000A15D3">
        <w:rPr>
          <w:rFonts w:ascii="Arial" w:hAnsi="Arial" w:cs="Arial"/>
          <w:sz w:val="32"/>
          <w:szCs w:val="32"/>
        </w:rPr>
        <w:t>is</w:t>
      </w:r>
      <w:r w:rsidR="00901A00">
        <w:rPr>
          <w:rFonts w:ascii="Arial" w:hAnsi="Arial" w:cs="Arial"/>
          <w:sz w:val="32"/>
          <w:szCs w:val="32"/>
        </w:rPr>
        <w:t xml:space="preserve"> critical in our concerted efforts to </w:t>
      </w:r>
      <w:r w:rsidR="00047C88" w:rsidRPr="000C48D1">
        <w:rPr>
          <w:rFonts w:ascii="Arial" w:hAnsi="Arial" w:cs="Arial"/>
          <w:sz w:val="32"/>
          <w:szCs w:val="32"/>
        </w:rPr>
        <w:t>create a knowledge base, pr</w:t>
      </w:r>
      <w:r w:rsidR="00511523" w:rsidRPr="000C48D1">
        <w:rPr>
          <w:rFonts w:ascii="Arial" w:hAnsi="Arial" w:cs="Arial"/>
          <w:sz w:val="32"/>
          <w:szCs w:val="32"/>
        </w:rPr>
        <w:t xml:space="preserve">omote freedom of expression and </w:t>
      </w:r>
      <w:r w:rsidR="00901A00">
        <w:rPr>
          <w:rFonts w:ascii="Arial" w:hAnsi="Arial" w:cs="Arial"/>
          <w:sz w:val="32"/>
          <w:szCs w:val="32"/>
        </w:rPr>
        <w:t xml:space="preserve">will continue to provide </w:t>
      </w:r>
      <w:r w:rsidR="007B418C" w:rsidRPr="000C48D1">
        <w:rPr>
          <w:rFonts w:ascii="Arial" w:hAnsi="Arial" w:cs="Arial"/>
          <w:sz w:val="32"/>
          <w:szCs w:val="32"/>
        </w:rPr>
        <w:t>effective oversight</w:t>
      </w:r>
      <w:r w:rsidR="00901A00">
        <w:rPr>
          <w:rFonts w:ascii="Arial" w:hAnsi="Arial" w:cs="Arial"/>
          <w:sz w:val="32"/>
          <w:szCs w:val="32"/>
        </w:rPr>
        <w:t xml:space="preserve"> of the performance of other arms of government</w:t>
      </w:r>
      <w:r w:rsidR="007B418C" w:rsidRPr="000C48D1">
        <w:rPr>
          <w:rFonts w:ascii="Arial" w:hAnsi="Arial" w:cs="Arial"/>
          <w:sz w:val="32"/>
          <w:szCs w:val="32"/>
        </w:rPr>
        <w:t xml:space="preserve">. </w:t>
      </w:r>
    </w:p>
    <w:p w14:paraId="08A65491" w14:textId="33B48526" w:rsidR="005E3339" w:rsidRPr="000C48D1" w:rsidRDefault="00D12CDA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0C48D1">
        <w:rPr>
          <w:rFonts w:ascii="Arial" w:hAnsi="Arial" w:cs="Arial"/>
          <w:sz w:val="32"/>
          <w:szCs w:val="32"/>
        </w:rPr>
        <w:t xml:space="preserve"> </w:t>
      </w:r>
    </w:p>
    <w:p w14:paraId="45A702B4" w14:textId="5D33FDAD" w:rsidR="00296F49" w:rsidRPr="000C48D1" w:rsidRDefault="006277C9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Radio broadcasting in Botswana has come a long way</w:t>
      </w:r>
      <w:r w:rsidR="00D12CDA" w:rsidRPr="000C48D1">
        <w:rPr>
          <w:rFonts w:ascii="Arial" w:hAnsi="Arial" w:cs="Arial"/>
          <w:sz w:val="32"/>
          <w:szCs w:val="32"/>
        </w:rPr>
        <w:t xml:space="preserve"> starting from </w:t>
      </w:r>
      <w:r w:rsidR="00193429" w:rsidRPr="000C48D1">
        <w:rPr>
          <w:rFonts w:ascii="Arial" w:hAnsi="Arial" w:cs="Arial"/>
          <w:sz w:val="32"/>
          <w:szCs w:val="32"/>
        </w:rPr>
        <w:t>the 60’s when we launched</w:t>
      </w:r>
      <w:r w:rsidR="007071FB" w:rsidRPr="000C48D1">
        <w:rPr>
          <w:rFonts w:ascii="Arial" w:hAnsi="Arial" w:cs="Arial"/>
          <w:sz w:val="32"/>
          <w:szCs w:val="32"/>
        </w:rPr>
        <w:t xml:space="preserve"> </w:t>
      </w:r>
      <w:r w:rsidRPr="000C48D1">
        <w:rPr>
          <w:rFonts w:ascii="Arial" w:hAnsi="Arial" w:cs="Arial"/>
          <w:sz w:val="32"/>
          <w:szCs w:val="32"/>
        </w:rPr>
        <w:t>AM radio broadcasting</w:t>
      </w:r>
      <w:r>
        <w:rPr>
          <w:rFonts w:ascii="Arial" w:hAnsi="Arial" w:cs="Arial"/>
          <w:sz w:val="32"/>
          <w:szCs w:val="32"/>
        </w:rPr>
        <w:t>,</w:t>
      </w:r>
      <w:r w:rsidRPr="000C48D1">
        <w:rPr>
          <w:rFonts w:ascii="Arial" w:hAnsi="Arial" w:cs="Arial"/>
          <w:sz w:val="32"/>
          <w:szCs w:val="32"/>
        </w:rPr>
        <w:t xml:space="preserve"> </w:t>
      </w:r>
      <w:r w:rsidR="007071FB" w:rsidRPr="000C48D1">
        <w:rPr>
          <w:rFonts w:ascii="Arial" w:hAnsi="Arial" w:cs="Arial"/>
          <w:sz w:val="32"/>
          <w:szCs w:val="32"/>
        </w:rPr>
        <w:t xml:space="preserve">Radio Bechuanaland in Mafikeng </w:t>
      </w:r>
      <w:r w:rsidR="00395E28" w:rsidRPr="000C48D1">
        <w:rPr>
          <w:rFonts w:ascii="Arial" w:hAnsi="Arial" w:cs="Arial"/>
          <w:sz w:val="32"/>
          <w:szCs w:val="32"/>
        </w:rPr>
        <w:t xml:space="preserve">and the 70’s when we launched the </w:t>
      </w:r>
      <w:r w:rsidR="00B10CD6" w:rsidRPr="000C48D1">
        <w:rPr>
          <w:rFonts w:ascii="Arial" w:hAnsi="Arial" w:cs="Arial"/>
          <w:sz w:val="32"/>
          <w:szCs w:val="32"/>
        </w:rPr>
        <w:t>better-quality</w:t>
      </w:r>
      <w:r w:rsidR="00395E28" w:rsidRPr="000C48D1">
        <w:rPr>
          <w:rFonts w:ascii="Arial" w:hAnsi="Arial" w:cs="Arial"/>
          <w:sz w:val="32"/>
          <w:szCs w:val="32"/>
        </w:rPr>
        <w:t xml:space="preserve"> FM broadcasting</w:t>
      </w:r>
      <w:r w:rsidR="00193429" w:rsidRPr="000C48D1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 Over time radio broadcasting evolved to </w:t>
      </w:r>
      <w:r w:rsidR="0036540E" w:rsidRPr="000C48D1">
        <w:rPr>
          <w:rFonts w:ascii="Arial" w:hAnsi="Arial" w:cs="Arial"/>
          <w:sz w:val="32"/>
          <w:szCs w:val="32"/>
        </w:rPr>
        <w:t xml:space="preserve">even a </w:t>
      </w:r>
      <w:r w:rsidR="00F47DDC" w:rsidRPr="000C48D1">
        <w:rPr>
          <w:rFonts w:ascii="Arial" w:hAnsi="Arial" w:cs="Arial"/>
          <w:sz w:val="32"/>
          <w:szCs w:val="32"/>
        </w:rPr>
        <w:t>better-quality</w:t>
      </w:r>
      <w:r w:rsidR="0036540E" w:rsidRPr="000C48D1">
        <w:rPr>
          <w:rFonts w:ascii="Arial" w:hAnsi="Arial" w:cs="Arial"/>
          <w:sz w:val="32"/>
          <w:szCs w:val="32"/>
        </w:rPr>
        <w:t xml:space="preserve"> stereo FM</w:t>
      </w:r>
      <w:r>
        <w:rPr>
          <w:rFonts w:ascii="Arial" w:hAnsi="Arial" w:cs="Arial"/>
          <w:sz w:val="32"/>
          <w:szCs w:val="32"/>
        </w:rPr>
        <w:t>.  R</w:t>
      </w:r>
      <w:r w:rsidR="0036540E" w:rsidRPr="000C48D1">
        <w:rPr>
          <w:rFonts w:ascii="Arial" w:hAnsi="Arial" w:cs="Arial"/>
          <w:sz w:val="32"/>
          <w:szCs w:val="32"/>
        </w:rPr>
        <w:t xml:space="preserve">ecently we have seen enhancements such as </w:t>
      </w:r>
      <w:r>
        <w:rPr>
          <w:rFonts w:ascii="Arial" w:hAnsi="Arial" w:cs="Arial"/>
          <w:sz w:val="32"/>
          <w:szCs w:val="32"/>
        </w:rPr>
        <w:t>Radio Data System (</w:t>
      </w:r>
      <w:r w:rsidR="0036540E" w:rsidRPr="000C48D1">
        <w:rPr>
          <w:rFonts w:ascii="Arial" w:hAnsi="Arial" w:cs="Arial"/>
          <w:sz w:val="32"/>
          <w:szCs w:val="32"/>
        </w:rPr>
        <w:t>RDS</w:t>
      </w:r>
      <w:r>
        <w:rPr>
          <w:rFonts w:ascii="Arial" w:hAnsi="Arial" w:cs="Arial"/>
          <w:sz w:val="32"/>
          <w:szCs w:val="32"/>
        </w:rPr>
        <w:t>)</w:t>
      </w:r>
      <w:r w:rsidR="0036540E" w:rsidRPr="000C48D1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Similarly, t</w:t>
      </w:r>
      <w:r w:rsidR="00D421D3" w:rsidRPr="000C48D1">
        <w:rPr>
          <w:rFonts w:ascii="Arial" w:hAnsi="Arial" w:cs="Arial"/>
          <w:sz w:val="32"/>
          <w:szCs w:val="32"/>
        </w:rPr>
        <w:t xml:space="preserve">elevision has </w:t>
      </w:r>
      <w:r>
        <w:rPr>
          <w:rFonts w:ascii="Arial" w:hAnsi="Arial" w:cs="Arial"/>
          <w:sz w:val="32"/>
          <w:szCs w:val="32"/>
        </w:rPr>
        <w:t xml:space="preserve">also experienced development over </w:t>
      </w:r>
      <w:r>
        <w:rPr>
          <w:rFonts w:ascii="Arial" w:hAnsi="Arial" w:cs="Arial"/>
          <w:sz w:val="32"/>
          <w:szCs w:val="32"/>
        </w:rPr>
        <w:lastRenderedPageBreak/>
        <w:t xml:space="preserve">time.  </w:t>
      </w:r>
      <w:r w:rsidR="000E2C5B" w:rsidRPr="000C48D1">
        <w:rPr>
          <w:rFonts w:ascii="Arial" w:hAnsi="Arial" w:cs="Arial"/>
          <w:sz w:val="32"/>
          <w:szCs w:val="32"/>
        </w:rPr>
        <w:t xml:space="preserve">In 1999 we launched our analogue </w:t>
      </w:r>
      <w:r w:rsidR="00A37B5C" w:rsidRPr="000C48D1">
        <w:rPr>
          <w:rFonts w:ascii="Arial" w:hAnsi="Arial" w:cs="Arial"/>
          <w:sz w:val="32"/>
          <w:szCs w:val="32"/>
        </w:rPr>
        <w:t xml:space="preserve">terrestrial </w:t>
      </w:r>
      <w:r w:rsidR="000E2C5B" w:rsidRPr="000C48D1">
        <w:rPr>
          <w:rFonts w:ascii="Arial" w:hAnsi="Arial" w:cs="Arial"/>
          <w:sz w:val="32"/>
          <w:szCs w:val="32"/>
        </w:rPr>
        <w:t>television</w:t>
      </w:r>
      <w:r w:rsidR="007E4E6F" w:rsidRPr="000C48D1">
        <w:rPr>
          <w:rFonts w:ascii="Arial" w:hAnsi="Arial" w:cs="Arial"/>
          <w:sz w:val="32"/>
          <w:szCs w:val="32"/>
        </w:rPr>
        <w:t xml:space="preserve"> and in</w:t>
      </w:r>
      <w:r w:rsidR="00A37B5C" w:rsidRPr="000C48D1">
        <w:rPr>
          <w:rFonts w:ascii="Arial" w:hAnsi="Arial" w:cs="Arial"/>
          <w:sz w:val="32"/>
          <w:szCs w:val="32"/>
        </w:rPr>
        <w:t xml:space="preserve"> </w:t>
      </w:r>
      <w:r w:rsidR="006F3FE0">
        <w:rPr>
          <w:rFonts w:ascii="Arial" w:hAnsi="Arial" w:cs="Arial"/>
          <w:color w:val="FF0000"/>
          <w:sz w:val="32"/>
          <w:szCs w:val="32"/>
        </w:rPr>
        <w:t>2016</w:t>
      </w:r>
      <w:r w:rsidR="00A37B5C" w:rsidRPr="000C48D1">
        <w:rPr>
          <w:rFonts w:ascii="Arial" w:hAnsi="Arial" w:cs="Arial"/>
          <w:color w:val="FF0000"/>
          <w:sz w:val="32"/>
          <w:szCs w:val="32"/>
        </w:rPr>
        <w:t xml:space="preserve"> </w:t>
      </w:r>
      <w:r w:rsidR="00A37B5C" w:rsidRPr="000C48D1">
        <w:rPr>
          <w:rFonts w:ascii="Arial" w:hAnsi="Arial" w:cs="Arial"/>
          <w:sz w:val="32"/>
          <w:szCs w:val="32"/>
        </w:rPr>
        <w:t>digital terrestrial service</w:t>
      </w:r>
      <w:r w:rsidR="006F3FE0">
        <w:rPr>
          <w:rFonts w:ascii="Arial" w:hAnsi="Arial" w:cs="Arial"/>
          <w:sz w:val="32"/>
          <w:szCs w:val="32"/>
        </w:rPr>
        <w:t xml:space="preserve"> was rolled out</w:t>
      </w:r>
      <w:r w:rsidR="00A37B5C" w:rsidRPr="000C48D1">
        <w:rPr>
          <w:rFonts w:ascii="Arial" w:hAnsi="Arial" w:cs="Arial"/>
          <w:sz w:val="32"/>
          <w:szCs w:val="32"/>
        </w:rPr>
        <w:t xml:space="preserve">. </w:t>
      </w:r>
      <w:r w:rsidR="006F3FE0">
        <w:rPr>
          <w:rFonts w:ascii="Arial" w:hAnsi="Arial" w:cs="Arial"/>
          <w:sz w:val="32"/>
          <w:szCs w:val="32"/>
        </w:rPr>
        <w:t xml:space="preserve"> </w:t>
      </w:r>
      <w:r w:rsidR="00A37B5C" w:rsidRPr="000C48D1">
        <w:rPr>
          <w:rFonts w:ascii="Arial" w:hAnsi="Arial" w:cs="Arial"/>
          <w:sz w:val="32"/>
          <w:szCs w:val="32"/>
        </w:rPr>
        <w:t>Th</w:t>
      </w:r>
      <w:r w:rsidR="006F3FE0">
        <w:rPr>
          <w:rFonts w:ascii="Arial" w:hAnsi="Arial" w:cs="Arial"/>
          <w:sz w:val="32"/>
          <w:szCs w:val="32"/>
        </w:rPr>
        <w:t>ese developments</w:t>
      </w:r>
      <w:r w:rsidR="00A37B5C" w:rsidRPr="000C48D1">
        <w:rPr>
          <w:rFonts w:ascii="Arial" w:hAnsi="Arial" w:cs="Arial"/>
          <w:sz w:val="32"/>
          <w:szCs w:val="32"/>
        </w:rPr>
        <w:t xml:space="preserve"> </w:t>
      </w:r>
      <w:r w:rsidR="006F3FE0">
        <w:rPr>
          <w:rFonts w:ascii="Arial" w:hAnsi="Arial" w:cs="Arial"/>
          <w:sz w:val="32"/>
          <w:szCs w:val="32"/>
        </w:rPr>
        <w:t>led to</w:t>
      </w:r>
      <w:r w:rsidR="00A37B5C" w:rsidRPr="000C48D1">
        <w:rPr>
          <w:rFonts w:ascii="Arial" w:hAnsi="Arial" w:cs="Arial"/>
          <w:sz w:val="32"/>
          <w:szCs w:val="32"/>
        </w:rPr>
        <w:t xml:space="preserve"> improve</w:t>
      </w:r>
      <w:r w:rsidR="006F3FE0">
        <w:rPr>
          <w:rFonts w:ascii="Arial" w:hAnsi="Arial" w:cs="Arial"/>
          <w:sz w:val="32"/>
          <w:szCs w:val="32"/>
        </w:rPr>
        <w:t>ments in</w:t>
      </w:r>
      <w:r w:rsidR="00A37B5C" w:rsidRPr="000C48D1">
        <w:rPr>
          <w:rFonts w:ascii="Arial" w:hAnsi="Arial" w:cs="Arial"/>
          <w:sz w:val="32"/>
          <w:szCs w:val="32"/>
        </w:rPr>
        <w:t xml:space="preserve"> the quality of </w:t>
      </w:r>
      <w:r w:rsidR="006F3FE0">
        <w:rPr>
          <w:rFonts w:ascii="Arial" w:hAnsi="Arial" w:cs="Arial"/>
          <w:sz w:val="32"/>
          <w:szCs w:val="32"/>
        </w:rPr>
        <w:t>broadcast</w:t>
      </w:r>
      <w:r w:rsidR="00A37B5C" w:rsidRPr="000C48D1">
        <w:rPr>
          <w:rFonts w:ascii="Arial" w:hAnsi="Arial" w:cs="Arial"/>
          <w:sz w:val="32"/>
          <w:szCs w:val="32"/>
        </w:rPr>
        <w:t xml:space="preserve"> signal and </w:t>
      </w:r>
      <w:r w:rsidR="006F3FE0">
        <w:rPr>
          <w:rFonts w:ascii="Arial" w:hAnsi="Arial" w:cs="Arial"/>
          <w:sz w:val="32"/>
          <w:szCs w:val="32"/>
        </w:rPr>
        <w:t>enabled value-added service</w:t>
      </w:r>
      <w:r w:rsidR="001629FA">
        <w:rPr>
          <w:rFonts w:ascii="Arial" w:hAnsi="Arial" w:cs="Arial"/>
          <w:sz w:val="32"/>
          <w:szCs w:val="32"/>
        </w:rPr>
        <w:t>s</w:t>
      </w:r>
      <w:r w:rsidR="006F3FE0">
        <w:rPr>
          <w:rFonts w:ascii="Arial" w:hAnsi="Arial" w:cs="Arial"/>
          <w:sz w:val="32"/>
          <w:szCs w:val="32"/>
        </w:rPr>
        <w:t xml:space="preserve"> </w:t>
      </w:r>
      <w:r w:rsidR="00657BC4" w:rsidRPr="000C48D1">
        <w:rPr>
          <w:rFonts w:ascii="Arial" w:hAnsi="Arial" w:cs="Arial"/>
          <w:sz w:val="32"/>
          <w:szCs w:val="32"/>
        </w:rPr>
        <w:t xml:space="preserve">like data services and mobile. </w:t>
      </w:r>
      <w:r w:rsidR="00745FFA">
        <w:rPr>
          <w:rFonts w:ascii="Arial" w:hAnsi="Arial" w:cs="Arial"/>
          <w:sz w:val="32"/>
          <w:szCs w:val="32"/>
        </w:rPr>
        <w:t>P</w:t>
      </w:r>
      <w:r w:rsidR="00C907C5" w:rsidRPr="000C48D1">
        <w:rPr>
          <w:rFonts w:ascii="Arial" w:hAnsi="Arial" w:cs="Arial"/>
          <w:sz w:val="32"/>
          <w:szCs w:val="32"/>
        </w:rPr>
        <w:t>rivate sector</w:t>
      </w:r>
      <w:r w:rsidR="00745FFA">
        <w:rPr>
          <w:rFonts w:ascii="Arial" w:hAnsi="Arial" w:cs="Arial"/>
          <w:sz w:val="32"/>
          <w:szCs w:val="32"/>
        </w:rPr>
        <w:t xml:space="preserve"> broadcasting has equally grown</w:t>
      </w:r>
      <w:r w:rsidR="00C907C5" w:rsidRPr="000C48D1">
        <w:rPr>
          <w:rFonts w:ascii="Arial" w:hAnsi="Arial" w:cs="Arial"/>
          <w:sz w:val="32"/>
          <w:szCs w:val="32"/>
        </w:rPr>
        <w:t xml:space="preserve"> with the licensing of 3 private FM stations and </w:t>
      </w:r>
      <w:r w:rsidR="00745FFA">
        <w:rPr>
          <w:rFonts w:ascii="Arial" w:hAnsi="Arial" w:cs="Arial"/>
          <w:sz w:val="32"/>
          <w:szCs w:val="32"/>
        </w:rPr>
        <w:t xml:space="preserve">lately licensing of several </w:t>
      </w:r>
      <w:r w:rsidR="00C907C5" w:rsidRPr="000C48D1">
        <w:rPr>
          <w:rFonts w:ascii="Arial" w:hAnsi="Arial" w:cs="Arial"/>
          <w:sz w:val="32"/>
          <w:szCs w:val="32"/>
        </w:rPr>
        <w:t>broadcasting categories by our Regulator.</w:t>
      </w:r>
      <w:r w:rsidR="00100259" w:rsidRPr="000C48D1">
        <w:rPr>
          <w:rFonts w:ascii="Arial" w:hAnsi="Arial" w:cs="Arial"/>
          <w:sz w:val="32"/>
          <w:szCs w:val="32"/>
        </w:rPr>
        <w:t xml:space="preserve"> </w:t>
      </w:r>
      <w:r w:rsidR="00745FFA">
        <w:rPr>
          <w:rFonts w:ascii="Arial" w:hAnsi="Arial" w:cs="Arial"/>
          <w:sz w:val="32"/>
          <w:szCs w:val="32"/>
        </w:rPr>
        <w:t xml:space="preserve"> </w:t>
      </w:r>
    </w:p>
    <w:p w14:paraId="0C6CE66D" w14:textId="48F24A17" w:rsidR="001629FA" w:rsidRDefault="001629FA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169BED4E" w14:textId="683856D9" w:rsidR="00B251D0" w:rsidRDefault="00B251D0" w:rsidP="00B251D0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0C48D1">
        <w:rPr>
          <w:rFonts w:ascii="Arial" w:hAnsi="Arial" w:cs="Arial"/>
          <w:sz w:val="32"/>
          <w:szCs w:val="32"/>
        </w:rPr>
        <w:t xml:space="preserve">Government has invested heavily </w:t>
      </w:r>
      <w:r>
        <w:rPr>
          <w:rFonts w:ascii="Arial" w:hAnsi="Arial" w:cs="Arial"/>
          <w:sz w:val="32"/>
          <w:szCs w:val="32"/>
        </w:rPr>
        <w:t>i</w:t>
      </w:r>
      <w:r w:rsidRPr="000C48D1">
        <w:rPr>
          <w:rFonts w:ascii="Arial" w:hAnsi="Arial" w:cs="Arial"/>
          <w:sz w:val="32"/>
          <w:szCs w:val="32"/>
        </w:rPr>
        <w:t xml:space="preserve">n broadcasting </w:t>
      </w:r>
      <w:r>
        <w:rPr>
          <w:rFonts w:ascii="Arial" w:hAnsi="Arial" w:cs="Arial"/>
          <w:sz w:val="32"/>
          <w:szCs w:val="32"/>
        </w:rPr>
        <w:t xml:space="preserve">resulting in </w:t>
      </w:r>
      <w:r w:rsidRPr="000C48D1">
        <w:rPr>
          <w:rFonts w:ascii="Arial" w:hAnsi="Arial" w:cs="Arial"/>
          <w:sz w:val="32"/>
          <w:szCs w:val="32"/>
        </w:rPr>
        <w:t xml:space="preserve">least 90% population coverage for radio and 80% with terrestrial TV.  </w:t>
      </w:r>
      <w:r>
        <w:rPr>
          <w:rFonts w:ascii="Arial" w:hAnsi="Arial" w:cs="Arial"/>
          <w:sz w:val="32"/>
          <w:szCs w:val="32"/>
        </w:rPr>
        <w:t xml:space="preserve">Through </w:t>
      </w:r>
      <w:r w:rsidRPr="000C48D1">
        <w:rPr>
          <w:rFonts w:ascii="Arial" w:hAnsi="Arial" w:cs="Arial"/>
          <w:sz w:val="32"/>
          <w:szCs w:val="32"/>
        </w:rPr>
        <w:t>satellite technology</w:t>
      </w:r>
      <w:r w:rsidR="00AB6827">
        <w:rPr>
          <w:rFonts w:ascii="Arial" w:hAnsi="Arial" w:cs="Arial"/>
          <w:sz w:val="32"/>
          <w:szCs w:val="32"/>
        </w:rPr>
        <w:t>,</w:t>
      </w:r>
      <w:r w:rsidRPr="000C48D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broadcasting services </w:t>
      </w:r>
      <w:r w:rsidRPr="000C48D1">
        <w:rPr>
          <w:rFonts w:ascii="Arial" w:hAnsi="Arial" w:cs="Arial"/>
          <w:sz w:val="32"/>
          <w:szCs w:val="32"/>
        </w:rPr>
        <w:t>achieve 100% population</w:t>
      </w:r>
      <w:r w:rsidRPr="00B251D0">
        <w:rPr>
          <w:rFonts w:ascii="Arial" w:hAnsi="Arial" w:cs="Arial"/>
          <w:sz w:val="32"/>
          <w:szCs w:val="32"/>
        </w:rPr>
        <w:t xml:space="preserve"> </w:t>
      </w:r>
      <w:r w:rsidRPr="000C48D1">
        <w:rPr>
          <w:rFonts w:ascii="Arial" w:hAnsi="Arial" w:cs="Arial"/>
          <w:sz w:val="32"/>
          <w:szCs w:val="32"/>
        </w:rPr>
        <w:t xml:space="preserve">coverage. </w:t>
      </w:r>
      <w:r>
        <w:rPr>
          <w:rFonts w:ascii="Arial" w:hAnsi="Arial" w:cs="Arial"/>
          <w:sz w:val="32"/>
          <w:szCs w:val="32"/>
        </w:rPr>
        <w:t xml:space="preserve">However, media in Botswana still has a lot of room to grow in terms of geographic coverage, variety of services and diversity of content.  Government is aware that our large geographic territory </w:t>
      </w:r>
      <w:r w:rsidR="00AB6827">
        <w:rPr>
          <w:rFonts w:ascii="Arial" w:hAnsi="Arial" w:cs="Arial"/>
          <w:sz w:val="32"/>
          <w:szCs w:val="32"/>
        </w:rPr>
        <w:t xml:space="preserve">of our country </w:t>
      </w:r>
      <w:r>
        <w:rPr>
          <w:rFonts w:ascii="Arial" w:hAnsi="Arial" w:cs="Arial"/>
          <w:sz w:val="32"/>
          <w:szCs w:val="32"/>
        </w:rPr>
        <w:t xml:space="preserve">coupled with low population density makes provision of communications services a major challenge.  It is for this reason that government has approved </w:t>
      </w:r>
      <w:r w:rsidR="00AB6827">
        <w:rPr>
          <w:rFonts w:ascii="Arial" w:hAnsi="Arial" w:cs="Arial"/>
          <w:sz w:val="32"/>
          <w:szCs w:val="32"/>
        </w:rPr>
        <w:t xml:space="preserve">sharing of government infrastructure with the </w:t>
      </w:r>
      <w:proofErr w:type="spellStart"/>
      <w:r w:rsidR="00AB6827">
        <w:rPr>
          <w:rFonts w:ascii="Arial" w:hAnsi="Arial" w:cs="Arial"/>
          <w:sz w:val="32"/>
          <w:szCs w:val="32"/>
        </w:rPr>
        <w:t>provate</w:t>
      </w:r>
      <w:proofErr w:type="spellEnd"/>
      <w:r w:rsidR="00AB6827">
        <w:rPr>
          <w:rFonts w:ascii="Arial" w:hAnsi="Arial" w:cs="Arial"/>
          <w:sz w:val="32"/>
          <w:szCs w:val="32"/>
        </w:rPr>
        <w:t xml:space="preserve"> sector in pursuit of Public Private Partnership (PPP).</w:t>
      </w:r>
    </w:p>
    <w:p w14:paraId="4408A8A7" w14:textId="77777777" w:rsidR="00B251D0" w:rsidRDefault="00B251D0" w:rsidP="00B251D0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383A24EE" w14:textId="3CA62E92" w:rsidR="00B251D0" w:rsidRPr="000C48D1" w:rsidRDefault="00AB6827" w:rsidP="00B251D0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Following the approval, </w:t>
      </w:r>
      <w:r w:rsidR="00B251D0" w:rsidRPr="000C48D1">
        <w:rPr>
          <w:rFonts w:ascii="Arial" w:hAnsi="Arial" w:cs="Arial"/>
          <w:sz w:val="32"/>
          <w:szCs w:val="32"/>
        </w:rPr>
        <w:t xml:space="preserve">all the </w:t>
      </w:r>
      <w:r>
        <w:rPr>
          <w:rFonts w:ascii="Arial" w:hAnsi="Arial" w:cs="Arial"/>
          <w:sz w:val="32"/>
          <w:szCs w:val="32"/>
        </w:rPr>
        <w:t xml:space="preserve">communications </w:t>
      </w:r>
      <w:r w:rsidR="00B251D0" w:rsidRPr="000C48D1">
        <w:rPr>
          <w:rFonts w:ascii="Arial" w:hAnsi="Arial" w:cs="Arial"/>
          <w:sz w:val="32"/>
          <w:szCs w:val="32"/>
        </w:rPr>
        <w:t xml:space="preserve">transmission infrastructure </w:t>
      </w:r>
      <w:r>
        <w:rPr>
          <w:rFonts w:ascii="Arial" w:hAnsi="Arial" w:cs="Arial"/>
          <w:sz w:val="32"/>
          <w:szCs w:val="32"/>
        </w:rPr>
        <w:t>has been</w:t>
      </w:r>
      <w:r w:rsidR="00B251D0" w:rsidRPr="000C48D1">
        <w:rPr>
          <w:rFonts w:ascii="Arial" w:hAnsi="Arial" w:cs="Arial"/>
          <w:sz w:val="32"/>
          <w:szCs w:val="32"/>
        </w:rPr>
        <w:t xml:space="preserve"> transferred to </w:t>
      </w:r>
      <w:r>
        <w:rPr>
          <w:rFonts w:ascii="Arial" w:hAnsi="Arial" w:cs="Arial"/>
          <w:sz w:val="32"/>
          <w:szCs w:val="32"/>
        </w:rPr>
        <w:t>the Botswana Fibre Networks (</w:t>
      </w:r>
      <w:proofErr w:type="spellStart"/>
      <w:r w:rsidR="00B251D0" w:rsidRPr="000C48D1">
        <w:rPr>
          <w:rFonts w:ascii="Arial" w:hAnsi="Arial" w:cs="Arial"/>
          <w:sz w:val="32"/>
          <w:szCs w:val="32"/>
        </w:rPr>
        <w:t>Bo</w:t>
      </w:r>
      <w:r w:rsidR="00B251D0">
        <w:rPr>
          <w:rFonts w:ascii="Arial" w:hAnsi="Arial" w:cs="Arial"/>
          <w:sz w:val="32"/>
          <w:szCs w:val="32"/>
        </w:rPr>
        <w:t>FiN</w:t>
      </w:r>
      <w:r w:rsidR="00B251D0" w:rsidRPr="000C48D1">
        <w:rPr>
          <w:rFonts w:ascii="Arial" w:hAnsi="Arial" w:cs="Arial"/>
          <w:sz w:val="32"/>
          <w:szCs w:val="32"/>
        </w:rPr>
        <w:t>et</w:t>
      </w:r>
      <w:proofErr w:type="spellEnd"/>
      <w:r>
        <w:rPr>
          <w:rFonts w:ascii="Arial" w:hAnsi="Arial" w:cs="Arial"/>
          <w:sz w:val="32"/>
          <w:szCs w:val="32"/>
        </w:rPr>
        <w:t>)</w:t>
      </w:r>
      <w:r w:rsidR="00B251D0" w:rsidRPr="000C48D1">
        <w:rPr>
          <w:rFonts w:ascii="Arial" w:hAnsi="Arial" w:cs="Arial"/>
          <w:sz w:val="32"/>
          <w:szCs w:val="32"/>
        </w:rPr>
        <w:t xml:space="preserve"> to </w:t>
      </w:r>
      <w:r w:rsidR="00674A04">
        <w:rPr>
          <w:rFonts w:ascii="Arial" w:hAnsi="Arial" w:cs="Arial"/>
          <w:sz w:val="32"/>
          <w:szCs w:val="32"/>
        </w:rPr>
        <w:t>facilitate</w:t>
      </w:r>
      <w:r w:rsidR="00674A04" w:rsidRPr="000C48D1">
        <w:rPr>
          <w:rFonts w:ascii="Arial" w:hAnsi="Arial" w:cs="Arial"/>
          <w:sz w:val="32"/>
          <w:szCs w:val="32"/>
        </w:rPr>
        <w:t xml:space="preserve"> </w:t>
      </w:r>
      <w:r w:rsidR="00B251D0" w:rsidRPr="000C48D1">
        <w:rPr>
          <w:rFonts w:ascii="Arial" w:hAnsi="Arial" w:cs="Arial"/>
          <w:sz w:val="32"/>
          <w:szCs w:val="32"/>
        </w:rPr>
        <w:t>sharing with commercial entities.</w:t>
      </w:r>
      <w:r w:rsidR="00B251D0">
        <w:rPr>
          <w:rFonts w:ascii="Arial" w:hAnsi="Arial" w:cs="Arial"/>
          <w:sz w:val="32"/>
          <w:szCs w:val="32"/>
        </w:rPr>
        <w:t xml:space="preserve">  The</w:t>
      </w:r>
      <w:r w:rsidR="00B251D0" w:rsidRPr="000C48D1">
        <w:rPr>
          <w:rFonts w:ascii="Arial" w:hAnsi="Arial" w:cs="Arial"/>
          <w:sz w:val="32"/>
          <w:szCs w:val="32"/>
        </w:rPr>
        <w:t xml:space="preserve"> sharing </w:t>
      </w:r>
      <w:r w:rsidR="00B251D0">
        <w:rPr>
          <w:rFonts w:ascii="Arial" w:hAnsi="Arial" w:cs="Arial"/>
          <w:sz w:val="32"/>
          <w:szCs w:val="32"/>
        </w:rPr>
        <w:t xml:space="preserve">model extends to </w:t>
      </w:r>
      <w:r w:rsidR="00B251D0" w:rsidRPr="000C48D1">
        <w:rPr>
          <w:rFonts w:ascii="Arial" w:hAnsi="Arial" w:cs="Arial"/>
          <w:sz w:val="32"/>
          <w:szCs w:val="32"/>
        </w:rPr>
        <w:t xml:space="preserve">production studios </w:t>
      </w:r>
      <w:r w:rsidR="00674A04">
        <w:rPr>
          <w:rFonts w:ascii="Arial" w:hAnsi="Arial" w:cs="Arial"/>
          <w:sz w:val="32"/>
          <w:szCs w:val="32"/>
        </w:rPr>
        <w:t xml:space="preserve">to facilitate growth of the </w:t>
      </w:r>
      <w:r w:rsidR="00B251D0" w:rsidRPr="000C48D1">
        <w:rPr>
          <w:rFonts w:ascii="Arial" w:hAnsi="Arial" w:cs="Arial"/>
          <w:sz w:val="32"/>
          <w:szCs w:val="32"/>
        </w:rPr>
        <w:t xml:space="preserve">creative sector. </w:t>
      </w:r>
      <w:r w:rsidR="00674A04">
        <w:rPr>
          <w:rFonts w:ascii="Arial" w:hAnsi="Arial" w:cs="Arial"/>
          <w:sz w:val="32"/>
          <w:szCs w:val="32"/>
        </w:rPr>
        <w:t>Currently</w:t>
      </w:r>
      <w:r w:rsidR="00B251D0" w:rsidRPr="000C48D1">
        <w:rPr>
          <w:rFonts w:ascii="Arial" w:hAnsi="Arial" w:cs="Arial"/>
          <w:sz w:val="32"/>
          <w:szCs w:val="32"/>
        </w:rPr>
        <w:t xml:space="preserve"> </w:t>
      </w:r>
      <w:r w:rsidR="00674A04">
        <w:rPr>
          <w:rFonts w:ascii="Arial" w:hAnsi="Arial" w:cs="Arial"/>
          <w:sz w:val="32"/>
          <w:szCs w:val="32"/>
        </w:rPr>
        <w:t xml:space="preserve">a team is carrying out </w:t>
      </w:r>
      <w:r w:rsidR="00B251D0" w:rsidRPr="000C48D1">
        <w:rPr>
          <w:rFonts w:ascii="Arial" w:hAnsi="Arial" w:cs="Arial"/>
          <w:sz w:val="32"/>
          <w:szCs w:val="32"/>
        </w:rPr>
        <w:t xml:space="preserve">due diligence </w:t>
      </w:r>
      <w:r w:rsidR="00674A04">
        <w:rPr>
          <w:rFonts w:ascii="Arial" w:hAnsi="Arial" w:cs="Arial"/>
          <w:sz w:val="32"/>
          <w:szCs w:val="32"/>
        </w:rPr>
        <w:t>on the implementation of</w:t>
      </w:r>
      <w:r w:rsidR="00B251D0" w:rsidRPr="000C48D1">
        <w:rPr>
          <w:rFonts w:ascii="Arial" w:hAnsi="Arial" w:cs="Arial"/>
          <w:sz w:val="32"/>
          <w:szCs w:val="32"/>
        </w:rPr>
        <w:t xml:space="preserve"> this decision. We expect the project to be completed in </w:t>
      </w:r>
      <w:r w:rsidR="00B251D0" w:rsidRPr="000C48D1">
        <w:rPr>
          <w:rFonts w:ascii="Arial" w:hAnsi="Arial" w:cs="Arial"/>
          <w:color w:val="FF0000"/>
          <w:sz w:val="32"/>
          <w:szCs w:val="32"/>
        </w:rPr>
        <w:t>????</w:t>
      </w:r>
      <w:r w:rsidR="00B251D0" w:rsidRPr="000C48D1">
        <w:rPr>
          <w:rFonts w:ascii="Arial" w:hAnsi="Arial" w:cs="Arial"/>
          <w:sz w:val="32"/>
          <w:szCs w:val="32"/>
        </w:rPr>
        <w:t xml:space="preserve">, but we will ensure we </w:t>
      </w:r>
      <w:r w:rsidR="00B251D0">
        <w:rPr>
          <w:rFonts w:ascii="Arial" w:hAnsi="Arial" w:cs="Arial"/>
          <w:sz w:val="32"/>
          <w:szCs w:val="32"/>
        </w:rPr>
        <w:t>leverage</w:t>
      </w:r>
      <w:r w:rsidR="00B251D0" w:rsidRPr="000C48D1">
        <w:rPr>
          <w:rFonts w:ascii="Arial" w:hAnsi="Arial" w:cs="Arial"/>
          <w:sz w:val="32"/>
          <w:szCs w:val="32"/>
        </w:rPr>
        <w:t xml:space="preserve"> quick wins as we go through the process.</w:t>
      </w:r>
    </w:p>
    <w:p w14:paraId="3F11B6D3" w14:textId="77777777" w:rsidR="00674A04" w:rsidRDefault="00674A04" w:rsidP="00AB6827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68D8061F" w14:textId="171B468E" w:rsidR="00A704DC" w:rsidRPr="000C48D1" w:rsidRDefault="00674A04" w:rsidP="00A704DC">
      <w:pPr>
        <w:spacing w:line="480" w:lineRule="auto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My Ministry is also working with the Attorney General’s Office to finalise the Communications Regulatory Authority Act Regulations</w:t>
      </w:r>
      <w:r w:rsidR="00E408B2">
        <w:rPr>
          <w:rFonts w:ascii="Arial" w:hAnsi="Arial" w:cs="Arial"/>
          <w:sz w:val="32"/>
          <w:szCs w:val="32"/>
        </w:rPr>
        <w:t>.  Consultations with all stakeholders have been held and work is in progress to finalise the regulations by December 2018 to provide a predictable and transparent regulatory environment.</w:t>
      </w:r>
      <w:r w:rsidR="00A704DC" w:rsidRPr="00A704DC">
        <w:rPr>
          <w:rFonts w:ascii="Arial" w:hAnsi="Arial" w:cs="Arial"/>
          <w:sz w:val="32"/>
          <w:szCs w:val="32"/>
        </w:rPr>
        <w:t xml:space="preserve"> </w:t>
      </w:r>
      <w:r w:rsidR="00A704DC" w:rsidRPr="000C48D1">
        <w:rPr>
          <w:rFonts w:ascii="Arial" w:hAnsi="Arial" w:cs="Arial"/>
          <w:sz w:val="32"/>
          <w:szCs w:val="32"/>
        </w:rPr>
        <w:t xml:space="preserve">We </w:t>
      </w:r>
      <w:r w:rsidR="00A704DC">
        <w:rPr>
          <w:rFonts w:ascii="Arial" w:hAnsi="Arial" w:cs="Arial"/>
          <w:sz w:val="32"/>
          <w:szCs w:val="32"/>
        </w:rPr>
        <w:t xml:space="preserve">are also conscious as government that a national policy on broadcasting is necessary to guide the development of a </w:t>
      </w:r>
      <w:r w:rsidR="00A704DC" w:rsidRPr="000C48D1">
        <w:rPr>
          <w:rFonts w:ascii="Arial" w:hAnsi="Arial" w:cs="Arial"/>
          <w:sz w:val="32"/>
          <w:szCs w:val="32"/>
        </w:rPr>
        <w:t>competitive</w:t>
      </w:r>
      <w:r w:rsidR="00A704DC">
        <w:rPr>
          <w:rFonts w:ascii="Arial" w:hAnsi="Arial" w:cs="Arial"/>
          <w:sz w:val="32"/>
          <w:szCs w:val="32"/>
        </w:rPr>
        <w:t xml:space="preserve"> broadcasting sector that offers</w:t>
      </w:r>
      <w:r w:rsidR="00A704DC" w:rsidRPr="000C48D1">
        <w:rPr>
          <w:rFonts w:ascii="Arial" w:hAnsi="Arial" w:cs="Arial"/>
          <w:sz w:val="32"/>
          <w:szCs w:val="32"/>
        </w:rPr>
        <w:t xml:space="preserve"> </w:t>
      </w:r>
      <w:r w:rsidR="00A704DC" w:rsidRPr="000C48D1">
        <w:rPr>
          <w:rFonts w:ascii="Arial" w:hAnsi="Arial" w:cs="Arial"/>
          <w:sz w:val="32"/>
          <w:szCs w:val="32"/>
        </w:rPr>
        <w:lastRenderedPageBreak/>
        <w:t xml:space="preserve">diversity </w:t>
      </w:r>
      <w:r w:rsidR="00A704DC">
        <w:rPr>
          <w:rFonts w:ascii="Arial" w:hAnsi="Arial" w:cs="Arial"/>
          <w:sz w:val="32"/>
          <w:szCs w:val="32"/>
        </w:rPr>
        <w:t xml:space="preserve">and plurality of choice. </w:t>
      </w:r>
      <w:r w:rsidR="00A704DC" w:rsidRPr="000C48D1">
        <w:rPr>
          <w:rFonts w:ascii="Arial" w:hAnsi="Arial" w:cs="Arial"/>
          <w:sz w:val="32"/>
          <w:szCs w:val="32"/>
        </w:rPr>
        <w:t xml:space="preserve">To this </w:t>
      </w:r>
      <w:proofErr w:type="gramStart"/>
      <w:r w:rsidR="00A704DC" w:rsidRPr="000C48D1">
        <w:rPr>
          <w:rFonts w:ascii="Arial" w:hAnsi="Arial" w:cs="Arial"/>
          <w:sz w:val="32"/>
          <w:szCs w:val="32"/>
        </w:rPr>
        <w:t>end</w:t>
      </w:r>
      <w:r w:rsidR="00A704DC">
        <w:rPr>
          <w:rFonts w:ascii="Arial" w:hAnsi="Arial" w:cs="Arial"/>
          <w:sz w:val="32"/>
          <w:szCs w:val="32"/>
        </w:rPr>
        <w:t xml:space="preserve">, </w:t>
      </w:r>
      <w:r w:rsidR="00A704DC" w:rsidRPr="000C48D1">
        <w:rPr>
          <w:rFonts w:ascii="Arial" w:hAnsi="Arial" w:cs="Arial"/>
          <w:sz w:val="32"/>
          <w:szCs w:val="32"/>
        </w:rPr>
        <w:t xml:space="preserve"> </w:t>
      </w:r>
      <w:r w:rsidR="00A704DC">
        <w:rPr>
          <w:rFonts w:ascii="Arial" w:hAnsi="Arial" w:cs="Arial"/>
          <w:sz w:val="32"/>
          <w:szCs w:val="32"/>
        </w:rPr>
        <w:t>a</w:t>
      </w:r>
      <w:proofErr w:type="gramEnd"/>
      <w:r w:rsidR="00A704DC" w:rsidRPr="000C48D1">
        <w:rPr>
          <w:rFonts w:ascii="Arial" w:hAnsi="Arial" w:cs="Arial"/>
          <w:sz w:val="32"/>
          <w:szCs w:val="32"/>
        </w:rPr>
        <w:t xml:space="preserve"> </w:t>
      </w:r>
      <w:r w:rsidR="00A704DC" w:rsidRPr="000C48D1">
        <w:rPr>
          <w:rFonts w:ascii="Arial" w:hAnsi="Arial" w:cs="Arial"/>
          <w:b/>
          <w:sz w:val="32"/>
          <w:szCs w:val="32"/>
        </w:rPr>
        <w:t>National Policy on Broadcasting</w:t>
      </w:r>
      <w:r w:rsidR="00A704DC" w:rsidRPr="000C48D1">
        <w:rPr>
          <w:rFonts w:ascii="Arial" w:hAnsi="Arial" w:cs="Arial"/>
          <w:sz w:val="32"/>
          <w:szCs w:val="32"/>
        </w:rPr>
        <w:t xml:space="preserve"> </w:t>
      </w:r>
      <w:r w:rsidR="00A704DC">
        <w:rPr>
          <w:rFonts w:ascii="Arial" w:hAnsi="Arial" w:cs="Arial"/>
          <w:sz w:val="32"/>
          <w:szCs w:val="32"/>
        </w:rPr>
        <w:t>remains a priority of my ministry</w:t>
      </w:r>
      <w:r w:rsidR="00A704DC" w:rsidRPr="000C48D1">
        <w:rPr>
          <w:rFonts w:ascii="Arial" w:hAnsi="Arial" w:cs="Arial"/>
          <w:sz w:val="32"/>
          <w:szCs w:val="32"/>
        </w:rPr>
        <w:t xml:space="preserve">. </w:t>
      </w:r>
    </w:p>
    <w:p w14:paraId="12112EB9" w14:textId="77777777" w:rsidR="00B251D0" w:rsidRDefault="00B251D0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3A91E644" w14:textId="1240DB37" w:rsidR="008A5973" w:rsidRPr="000C48D1" w:rsidRDefault="005B6E59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0C48D1">
        <w:rPr>
          <w:rFonts w:ascii="Arial" w:hAnsi="Arial" w:cs="Arial"/>
          <w:sz w:val="32"/>
          <w:szCs w:val="32"/>
        </w:rPr>
        <w:t xml:space="preserve">As we </w:t>
      </w:r>
      <w:r w:rsidR="00745FFA">
        <w:rPr>
          <w:rFonts w:ascii="Arial" w:hAnsi="Arial" w:cs="Arial"/>
          <w:sz w:val="32"/>
          <w:szCs w:val="32"/>
        </w:rPr>
        <w:t>aim to</w:t>
      </w:r>
      <w:r w:rsidRPr="000C48D1">
        <w:rPr>
          <w:rFonts w:ascii="Arial" w:hAnsi="Arial" w:cs="Arial"/>
          <w:sz w:val="32"/>
          <w:szCs w:val="32"/>
        </w:rPr>
        <w:t xml:space="preserve"> </w:t>
      </w:r>
      <w:r w:rsidR="002A06E3" w:rsidRPr="000C48D1">
        <w:rPr>
          <w:rFonts w:ascii="Arial" w:hAnsi="Arial" w:cs="Arial"/>
          <w:sz w:val="32"/>
          <w:szCs w:val="32"/>
        </w:rPr>
        <w:t xml:space="preserve">diversify </w:t>
      </w:r>
      <w:r w:rsidR="002A06E3">
        <w:rPr>
          <w:rFonts w:ascii="Arial" w:hAnsi="Arial" w:cs="Arial"/>
          <w:sz w:val="32"/>
          <w:szCs w:val="32"/>
        </w:rPr>
        <w:t>our economy away from minerals</w:t>
      </w:r>
      <w:r w:rsidR="00195A58">
        <w:rPr>
          <w:rFonts w:ascii="Arial" w:hAnsi="Arial" w:cs="Arial"/>
          <w:sz w:val="32"/>
          <w:szCs w:val="32"/>
        </w:rPr>
        <w:t>,</w:t>
      </w:r>
      <w:r w:rsidR="002A06E3" w:rsidRPr="000C48D1">
        <w:rPr>
          <w:rFonts w:ascii="Arial" w:hAnsi="Arial" w:cs="Arial"/>
          <w:sz w:val="32"/>
          <w:szCs w:val="32"/>
        </w:rPr>
        <w:t xml:space="preserve"> </w:t>
      </w:r>
      <w:r w:rsidR="00195A58">
        <w:rPr>
          <w:rFonts w:ascii="Arial" w:hAnsi="Arial" w:cs="Arial"/>
          <w:sz w:val="32"/>
          <w:szCs w:val="32"/>
        </w:rPr>
        <w:t>government wants to exploit the potential that c</w:t>
      </w:r>
      <w:r w:rsidR="002A06E3">
        <w:rPr>
          <w:rFonts w:ascii="Arial" w:hAnsi="Arial" w:cs="Arial"/>
          <w:sz w:val="32"/>
          <w:szCs w:val="32"/>
        </w:rPr>
        <w:t xml:space="preserve">ommunications </w:t>
      </w:r>
      <w:r w:rsidRPr="000C48D1">
        <w:rPr>
          <w:rFonts w:ascii="Arial" w:hAnsi="Arial" w:cs="Arial"/>
          <w:sz w:val="32"/>
          <w:szCs w:val="32"/>
        </w:rPr>
        <w:t>technolog</w:t>
      </w:r>
      <w:r w:rsidR="002A06E3">
        <w:rPr>
          <w:rFonts w:ascii="Arial" w:hAnsi="Arial" w:cs="Arial"/>
          <w:sz w:val="32"/>
          <w:szCs w:val="32"/>
        </w:rPr>
        <w:t>ies including</w:t>
      </w:r>
      <w:r w:rsidRPr="000C48D1">
        <w:rPr>
          <w:rFonts w:ascii="Arial" w:hAnsi="Arial" w:cs="Arial"/>
          <w:sz w:val="32"/>
          <w:szCs w:val="32"/>
        </w:rPr>
        <w:t xml:space="preserve"> broadcasting </w:t>
      </w:r>
      <w:r w:rsidR="002A06E3">
        <w:rPr>
          <w:rFonts w:ascii="Arial" w:hAnsi="Arial" w:cs="Arial"/>
          <w:sz w:val="32"/>
          <w:szCs w:val="32"/>
        </w:rPr>
        <w:t>offer</w:t>
      </w:r>
      <w:r w:rsidR="00195A58">
        <w:rPr>
          <w:rFonts w:ascii="Arial" w:hAnsi="Arial" w:cs="Arial"/>
          <w:sz w:val="32"/>
          <w:szCs w:val="32"/>
        </w:rPr>
        <w:t xml:space="preserve"> in creating employment and facilitating innovation</w:t>
      </w:r>
      <w:r w:rsidRPr="000C48D1">
        <w:rPr>
          <w:rFonts w:ascii="Arial" w:hAnsi="Arial" w:cs="Arial"/>
          <w:sz w:val="32"/>
          <w:szCs w:val="32"/>
        </w:rPr>
        <w:t>.</w:t>
      </w:r>
      <w:r w:rsidR="006920FD" w:rsidRPr="000C48D1">
        <w:rPr>
          <w:rFonts w:ascii="Arial" w:hAnsi="Arial" w:cs="Arial"/>
          <w:sz w:val="32"/>
          <w:szCs w:val="32"/>
        </w:rPr>
        <w:t xml:space="preserve"> </w:t>
      </w:r>
      <w:r w:rsidR="00500F2D" w:rsidRPr="000C48D1">
        <w:rPr>
          <w:rFonts w:ascii="Arial" w:hAnsi="Arial" w:cs="Arial"/>
          <w:sz w:val="32"/>
          <w:szCs w:val="32"/>
        </w:rPr>
        <w:t xml:space="preserve">Currently our commercial broadcasting </w:t>
      </w:r>
      <w:r w:rsidR="00273280">
        <w:rPr>
          <w:rFonts w:ascii="Arial" w:hAnsi="Arial" w:cs="Arial"/>
          <w:sz w:val="32"/>
          <w:szCs w:val="32"/>
        </w:rPr>
        <w:t xml:space="preserve">licensees </w:t>
      </w:r>
      <w:r w:rsidR="00500F2D" w:rsidRPr="000C48D1">
        <w:rPr>
          <w:rFonts w:ascii="Arial" w:hAnsi="Arial" w:cs="Arial"/>
          <w:sz w:val="32"/>
          <w:szCs w:val="32"/>
        </w:rPr>
        <w:t>ha</w:t>
      </w:r>
      <w:r w:rsidR="00273280">
        <w:rPr>
          <w:rFonts w:ascii="Arial" w:hAnsi="Arial" w:cs="Arial"/>
          <w:sz w:val="32"/>
          <w:szCs w:val="32"/>
        </w:rPr>
        <w:t>ve</w:t>
      </w:r>
      <w:r w:rsidR="00500F2D" w:rsidRPr="000C48D1">
        <w:rPr>
          <w:rFonts w:ascii="Arial" w:hAnsi="Arial" w:cs="Arial"/>
          <w:sz w:val="32"/>
          <w:szCs w:val="32"/>
        </w:rPr>
        <w:t xml:space="preserve"> employe</w:t>
      </w:r>
      <w:r w:rsidR="00CD5633" w:rsidRPr="000C48D1">
        <w:rPr>
          <w:rFonts w:ascii="Arial" w:hAnsi="Arial" w:cs="Arial"/>
          <w:sz w:val="32"/>
          <w:szCs w:val="32"/>
        </w:rPr>
        <w:t xml:space="preserve">d 384 youth. With our institutions of learning churning graduates </w:t>
      </w:r>
      <w:r w:rsidR="00195A58">
        <w:rPr>
          <w:rFonts w:ascii="Arial" w:hAnsi="Arial" w:cs="Arial"/>
          <w:sz w:val="32"/>
          <w:szCs w:val="32"/>
        </w:rPr>
        <w:t>thousands of</w:t>
      </w:r>
      <w:r w:rsidR="00CD5633" w:rsidRPr="000C48D1">
        <w:rPr>
          <w:rFonts w:ascii="Arial" w:hAnsi="Arial" w:cs="Arial"/>
          <w:sz w:val="32"/>
          <w:szCs w:val="32"/>
        </w:rPr>
        <w:t xml:space="preserve"> </w:t>
      </w:r>
      <w:r w:rsidR="00195A58">
        <w:rPr>
          <w:rFonts w:ascii="Arial" w:hAnsi="Arial" w:cs="Arial"/>
          <w:sz w:val="32"/>
          <w:szCs w:val="32"/>
        </w:rPr>
        <w:t>graduates</w:t>
      </w:r>
      <w:r w:rsidR="00195A58" w:rsidRPr="000C48D1">
        <w:rPr>
          <w:rFonts w:ascii="Arial" w:hAnsi="Arial" w:cs="Arial"/>
          <w:sz w:val="32"/>
          <w:szCs w:val="32"/>
        </w:rPr>
        <w:t xml:space="preserve"> </w:t>
      </w:r>
      <w:r w:rsidR="00CD5633" w:rsidRPr="000C48D1">
        <w:rPr>
          <w:rFonts w:ascii="Arial" w:hAnsi="Arial" w:cs="Arial"/>
          <w:sz w:val="32"/>
          <w:szCs w:val="32"/>
        </w:rPr>
        <w:t>annu</w:t>
      </w:r>
      <w:r w:rsidR="00195A58">
        <w:rPr>
          <w:rFonts w:ascii="Arial" w:hAnsi="Arial" w:cs="Arial"/>
          <w:sz w:val="32"/>
          <w:szCs w:val="32"/>
        </w:rPr>
        <w:t>ally.</w:t>
      </w:r>
      <w:r w:rsidR="00CD5633" w:rsidRPr="000C48D1">
        <w:rPr>
          <w:rFonts w:ascii="Arial" w:hAnsi="Arial" w:cs="Arial"/>
          <w:sz w:val="32"/>
          <w:szCs w:val="32"/>
        </w:rPr>
        <w:t xml:space="preserve"> </w:t>
      </w:r>
      <w:r w:rsidR="00195A58">
        <w:rPr>
          <w:rFonts w:ascii="Arial" w:hAnsi="Arial" w:cs="Arial"/>
          <w:sz w:val="32"/>
          <w:szCs w:val="32"/>
        </w:rPr>
        <w:t xml:space="preserve">  </w:t>
      </w:r>
      <w:r w:rsidR="008A5973" w:rsidRPr="000C48D1">
        <w:rPr>
          <w:rFonts w:ascii="Arial" w:hAnsi="Arial" w:cs="Arial"/>
          <w:sz w:val="32"/>
          <w:szCs w:val="32"/>
        </w:rPr>
        <w:t xml:space="preserve">In our </w:t>
      </w:r>
      <w:r w:rsidR="00273280">
        <w:rPr>
          <w:rFonts w:ascii="Arial" w:hAnsi="Arial" w:cs="Arial"/>
          <w:sz w:val="32"/>
          <w:szCs w:val="32"/>
        </w:rPr>
        <w:t xml:space="preserve">continued </w:t>
      </w:r>
      <w:r w:rsidR="008A5973" w:rsidRPr="000C48D1">
        <w:rPr>
          <w:rFonts w:ascii="Arial" w:hAnsi="Arial" w:cs="Arial"/>
          <w:sz w:val="32"/>
          <w:szCs w:val="32"/>
        </w:rPr>
        <w:t xml:space="preserve">efforts to increase the contribution of broadcasting to the national economy, </w:t>
      </w:r>
      <w:r w:rsidR="00273280">
        <w:rPr>
          <w:rFonts w:ascii="Arial" w:hAnsi="Arial" w:cs="Arial"/>
          <w:sz w:val="32"/>
          <w:szCs w:val="32"/>
        </w:rPr>
        <w:t>government</w:t>
      </w:r>
      <w:r w:rsidR="00273280" w:rsidRPr="000C48D1">
        <w:rPr>
          <w:rFonts w:ascii="Arial" w:hAnsi="Arial" w:cs="Arial"/>
          <w:sz w:val="32"/>
          <w:szCs w:val="32"/>
        </w:rPr>
        <w:t xml:space="preserve"> </w:t>
      </w:r>
      <w:r w:rsidR="008A5973" w:rsidRPr="000C48D1">
        <w:rPr>
          <w:rFonts w:ascii="Arial" w:hAnsi="Arial" w:cs="Arial"/>
          <w:sz w:val="32"/>
          <w:szCs w:val="32"/>
        </w:rPr>
        <w:t xml:space="preserve">recently created a </w:t>
      </w:r>
      <w:r w:rsidR="00273280">
        <w:rPr>
          <w:rFonts w:ascii="Arial" w:hAnsi="Arial" w:cs="Arial"/>
          <w:sz w:val="32"/>
          <w:szCs w:val="32"/>
        </w:rPr>
        <w:t xml:space="preserve">television </w:t>
      </w:r>
      <w:r w:rsidR="008A5973" w:rsidRPr="000C48D1">
        <w:rPr>
          <w:rFonts w:ascii="Arial" w:hAnsi="Arial" w:cs="Arial"/>
          <w:sz w:val="32"/>
          <w:szCs w:val="32"/>
        </w:rPr>
        <w:t>youth channel</w:t>
      </w:r>
      <w:r w:rsidR="00273280">
        <w:rPr>
          <w:rFonts w:ascii="Arial" w:hAnsi="Arial" w:cs="Arial"/>
          <w:sz w:val="32"/>
          <w:szCs w:val="32"/>
        </w:rPr>
        <w:t xml:space="preserve"> that </w:t>
      </w:r>
      <w:r w:rsidR="002A06E3">
        <w:rPr>
          <w:rFonts w:ascii="Arial" w:hAnsi="Arial" w:cs="Arial"/>
          <w:sz w:val="32"/>
          <w:szCs w:val="32"/>
        </w:rPr>
        <w:t>is expected to</w:t>
      </w:r>
      <w:r w:rsidR="008A5973" w:rsidRPr="000C48D1">
        <w:rPr>
          <w:rFonts w:ascii="Arial" w:hAnsi="Arial" w:cs="Arial"/>
          <w:sz w:val="32"/>
          <w:szCs w:val="32"/>
        </w:rPr>
        <w:t xml:space="preserve"> increase demand for </w:t>
      </w:r>
      <w:r w:rsidR="00273280">
        <w:rPr>
          <w:rFonts w:ascii="Arial" w:hAnsi="Arial" w:cs="Arial"/>
          <w:sz w:val="32"/>
          <w:szCs w:val="32"/>
        </w:rPr>
        <w:t xml:space="preserve">local </w:t>
      </w:r>
      <w:r w:rsidR="008A5973" w:rsidRPr="000C48D1">
        <w:rPr>
          <w:rFonts w:ascii="Arial" w:hAnsi="Arial" w:cs="Arial"/>
          <w:sz w:val="32"/>
          <w:szCs w:val="32"/>
        </w:rPr>
        <w:t xml:space="preserve">content thereby </w:t>
      </w:r>
      <w:r w:rsidR="00831BAE">
        <w:rPr>
          <w:rFonts w:ascii="Arial" w:hAnsi="Arial" w:cs="Arial"/>
          <w:sz w:val="32"/>
          <w:szCs w:val="32"/>
        </w:rPr>
        <w:t xml:space="preserve">facilitating growth of </w:t>
      </w:r>
      <w:r w:rsidR="00273280">
        <w:rPr>
          <w:rFonts w:ascii="Arial" w:hAnsi="Arial" w:cs="Arial"/>
          <w:sz w:val="32"/>
          <w:szCs w:val="32"/>
        </w:rPr>
        <w:t>the</w:t>
      </w:r>
      <w:r w:rsidR="008A5973" w:rsidRPr="000C48D1">
        <w:rPr>
          <w:rFonts w:ascii="Arial" w:hAnsi="Arial" w:cs="Arial"/>
          <w:sz w:val="32"/>
          <w:szCs w:val="32"/>
        </w:rPr>
        <w:t xml:space="preserve"> creative sector</w:t>
      </w:r>
      <w:r w:rsidR="004D637A" w:rsidRPr="000C48D1">
        <w:rPr>
          <w:rFonts w:ascii="Arial" w:hAnsi="Arial" w:cs="Arial"/>
          <w:sz w:val="32"/>
          <w:szCs w:val="32"/>
        </w:rPr>
        <w:t xml:space="preserve">. </w:t>
      </w:r>
    </w:p>
    <w:p w14:paraId="7F60679D" w14:textId="3073FB88" w:rsidR="00FB77FF" w:rsidRPr="000C48D1" w:rsidRDefault="00FB77FF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19F0E383" w14:textId="5DDE8748" w:rsidR="00D20752" w:rsidRPr="000C48D1" w:rsidRDefault="0093055E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0C48D1">
        <w:rPr>
          <w:rFonts w:ascii="Arial" w:hAnsi="Arial" w:cs="Arial"/>
          <w:sz w:val="32"/>
          <w:szCs w:val="32"/>
        </w:rPr>
        <w:t xml:space="preserve">Our </w:t>
      </w:r>
      <w:r w:rsidR="00831BAE">
        <w:rPr>
          <w:rFonts w:ascii="Arial" w:hAnsi="Arial" w:cs="Arial"/>
          <w:sz w:val="32"/>
          <w:szCs w:val="32"/>
        </w:rPr>
        <w:t>objective</w:t>
      </w:r>
      <w:r w:rsidR="00831BAE" w:rsidRPr="000C48D1">
        <w:rPr>
          <w:rFonts w:ascii="Arial" w:hAnsi="Arial" w:cs="Arial"/>
          <w:sz w:val="32"/>
          <w:szCs w:val="32"/>
        </w:rPr>
        <w:t xml:space="preserve"> </w:t>
      </w:r>
      <w:r w:rsidR="002A06E3">
        <w:rPr>
          <w:rFonts w:ascii="Arial" w:hAnsi="Arial" w:cs="Arial"/>
          <w:sz w:val="32"/>
          <w:szCs w:val="32"/>
        </w:rPr>
        <w:t xml:space="preserve">as government </w:t>
      </w:r>
      <w:r w:rsidRPr="000C48D1">
        <w:rPr>
          <w:rFonts w:ascii="Arial" w:hAnsi="Arial" w:cs="Arial"/>
          <w:sz w:val="32"/>
          <w:szCs w:val="32"/>
        </w:rPr>
        <w:t xml:space="preserve">is </w:t>
      </w:r>
      <w:r w:rsidR="00831BAE">
        <w:rPr>
          <w:rFonts w:ascii="Arial" w:hAnsi="Arial" w:cs="Arial"/>
          <w:sz w:val="32"/>
          <w:szCs w:val="32"/>
        </w:rPr>
        <w:t>to ensure that all citizens have</w:t>
      </w:r>
      <w:r w:rsidR="004117A0" w:rsidRPr="000C48D1">
        <w:rPr>
          <w:rFonts w:ascii="Arial" w:hAnsi="Arial" w:cs="Arial"/>
          <w:sz w:val="32"/>
          <w:szCs w:val="32"/>
        </w:rPr>
        <w:t xml:space="preserve"> access to </w:t>
      </w:r>
      <w:r w:rsidR="00C24938" w:rsidRPr="000C48D1">
        <w:rPr>
          <w:rFonts w:ascii="Arial" w:hAnsi="Arial" w:cs="Arial"/>
          <w:sz w:val="32"/>
          <w:szCs w:val="32"/>
        </w:rPr>
        <w:t>information</w:t>
      </w:r>
      <w:r w:rsidR="004117A0" w:rsidRPr="000C48D1">
        <w:rPr>
          <w:rFonts w:ascii="Arial" w:hAnsi="Arial" w:cs="Arial"/>
          <w:sz w:val="32"/>
          <w:szCs w:val="32"/>
        </w:rPr>
        <w:t xml:space="preserve"> </w:t>
      </w:r>
      <w:r w:rsidR="00831BAE">
        <w:rPr>
          <w:rFonts w:ascii="Arial" w:hAnsi="Arial" w:cs="Arial"/>
          <w:sz w:val="32"/>
          <w:szCs w:val="32"/>
        </w:rPr>
        <w:t>regardless</w:t>
      </w:r>
      <w:r w:rsidR="00831BAE" w:rsidRPr="000C48D1">
        <w:rPr>
          <w:rFonts w:ascii="Arial" w:hAnsi="Arial" w:cs="Arial"/>
          <w:sz w:val="32"/>
          <w:szCs w:val="32"/>
        </w:rPr>
        <w:t xml:space="preserve"> </w:t>
      </w:r>
      <w:r w:rsidR="00A80A50" w:rsidRPr="000C48D1">
        <w:rPr>
          <w:rFonts w:ascii="Arial" w:hAnsi="Arial" w:cs="Arial"/>
          <w:sz w:val="32"/>
          <w:szCs w:val="32"/>
        </w:rPr>
        <w:t>of their geographic location</w:t>
      </w:r>
      <w:r w:rsidR="00C24938" w:rsidRPr="000C48D1">
        <w:rPr>
          <w:rFonts w:ascii="Arial" w:hAnsi="Arial" w:cs="Arial"/>
          <w:sz w:val="32"/>
          <w:szCs w:val="32"/>
        </w:rPr>
        <w:t xml:space="preserve"> or socio-economic </w:t>
      </w:r>
      <w:r w:rsidR="00831BAE">
        <w:rPr>
          <w:rFonts w:ascii="Arial" w:hAnsi="Arial" w:cs="Arial"/>
          <w:sz w:val="32"/>
          <w:szCs w:val="32"/>
        </w:rPr>
        <w:t>status</w:t>
      </w:r>
      <w:r w:rsidR="002A06E3">
        <w:rPr>
          <w:rFonts w:ascii="Arial" w:hAnsi="Arial" w:cs="Arial"/>
          <w:sz w:val="32"/>
          <w:szCs w:val="32"/>
        </w:rPr>
        <w:t>.</w:t>
      </w:r>
      <w:r w:rsidR="00A80A50" w:rsidRPr="000C48D1">
        <w:rPr>
          <w:rFonts w:ascii="Arial" w:hAnsi="Arial" w:cs="Arial"/>
          <w:sz w:val="32"/>
          <w:szCs w:val="32"/>
        </w:rPr>
        <w:t xml:space="preserve"> </w:t>
      </w:r>
      <w:r w:rsidR="00D20752" w:rsidRPr="000C48D1">
        <w:rPr>
          <w:rFonts w:ascii="Arial" w:hAnsi="Arial" w:cs="Arial"/>
          <w:sz w:val="32"/>
          <w:szCs w:val="32"/>
        </w:rPr>
        <w:t xml:space="preserve">We also </w:t>
      </w:r>
      <w:r w:rsidR="00831BAE">
        <w:rPr>
          <w:rFonts w:ascii="Arial" w:hAnsi="Arial" w:cs="Arial"/>
          <w:sz w:val="32"/>
          <w:szCs w:val="32"/>
        </w:rPr>
        <w:t>recognise</w:t>
      </w:r>
      <w:r w:rsidR="00831BAE" w:rsidRPr="000C48D1">
        <w:rPr>
          <w:rFonts w:ascii="Arial" w:hAnsi="Arial" w:cs="Arial"/>
          <w:sz w:val="32"/>
          <w:szCs w:val="32"/>
        </w:rPr>
        <w:t xml:space="preserve"> </w:t>
      </w:r>
      <w:r w:rsidR="002A06E3">
        <w:rPr>
          <w:rFonts w:ascii="Arial" w:hAnsi="Arial" w:cs="Arial"/>
          <w:sz w:val="32"/>
          <w:szCs w:val="32"/>
        </w:rPr>
        <w:t xml:space="preserve">that </w:t>
      </w:r>
      <w:r w:rsidR="00D20752" w:rsidRPr="000C48D1">
        <w:rPr>
          <w:rFonts w:ascii="Arial" w:hAnsi="Arial" w:cs="Arial"/>
          <w:sz w:val="32"/>
          <w:szCs w:val="32"/>
        </w:rPr>
        <w:t xml:space="preserve">the future of broadcasting </w:t>
      </w:r>
      <w:r w:rsidR="002A06E3">
        <w:rPr>
          <w:rFonts w:ascii="Arial" w:hAnsi="Arial" w:cs="Arial"/>
          <w:sz w:val="32"/>
          <w:szCs w:val="32"/>
        </w:rPr>
        <w:t>lies</w:t>
      </w:r>
      <w:r w:rsidR="007A4222" w:rsidRPr="000C48D1">
        <w:rPr>
          <w:rFonts w:ascii="Arial" w:hAnsi="Arial" w:cs="Arial"/>
          <w:sz w:val="32"/>
          <w:szCs w:val="32"/>
        </w:rPr>
        <w:t xml:space="preserve"> in</w:t>
      </w:r>
      <w:r w:rsidR="00D20752" w:rsidRPr="000C48D1">
        <w:rPr>
          <w:rFonts w:ascii="Arial" w:hAnsi="Arial" w:cs="Arial"/>
          <w:sz w:val="32"/>
          <w:szCs w:val="32"/>
        </w:rPr>
        <w:t xml:space="preserve"> </w:t>
      </w:r>
      <w:r w:rsidR="00831BAE">
        <w:rPr>
          <w:rFonts w:ascii="Arial" w:hAnsi="Arial" w:cs="Arial"/>
          <w:sz w:val="32"/>
          <w:szCs w:val="32"/>
        </w:rPr>
        <w:t xml:space="preserve">provision and utilisation of </w:t>
      </w:r>
      <w:r w:rsidR="00D20752" w:rsidRPr="000C48D1">
        <w:rPr>
          <w:rFonts w:ascii="Arial" w:hAnsi="Arial" w:cs="Arial"/>
          <w:sz w:val="32"/>
          <w:szCs w:val="32"/>
        </w:rPr>
        <w:t>broadband</w:t>
      </w:r>
      <w:r w:rsidR="00B672C6">
        <w:rPr>
          <w:rFonts w:ascii="Arial" w:hAnsi="Arial" w:cs="Arial"/>
          <w:sz w:val="32"/>
          <w:szCs w:val="32"/>
        </w:rPr>
        <w:t xml:space="preserve"> </w:t>
      </w:r>
      <w:r w:rsidR="00831BAE">
        <w:rPr>
          <w:rFonts w:ascii="Arial" w:hAnsi="Arial" w:cs="Arial"/>
          <w:sz w:val="32"/>
          <w:szCs w:val="32"/>
        </w:rPr>
        <w:lastRenderedPageBreak/>
        <w:t>services</w:t>
      </w:r>
      <w:r w:rsidR="00D20752" w:rsidRPr="000C48D1">
        <w:rPr>
          <w:rFonts w:ascii="Arial" w:hAnsi="Arial" w:cs="Arial"/>
          <w:sz w:val="32"/>
          <w:szCs w:val="32"/>
        </w:rPr>
        <w:t xml:space="preserve">. </w:t>
      </w:r>
      <w:r w:rsidR="00831BAE">
        <w:rPr>
          <w:rFonts w:ascii="Arial" w:hAnsi="Arial" w:cs="Arial"/>
          <w:sz w:val="32"/>
          <w:szCs w:val="32"/>
        </w:rPr>
        <w:t>To this end,</w:t>
      </w:r>
      <w:r w:rsidR="004117A0" w:rsidRPr="000C48D1">
        <w:rPr>
          <w:rFonts w:ascii="Arial" w:hAnsi="Arial" w:cs="Arial"/>
          <w:sz w:val="32"/>
          <w:szCs w:val="32"/>
        </w:rPr>
        <w:t xml:space="preserve"> </w:t>
      </w:r>
      <w:r w:rsidR="00B672C6">
        <w:rPr>
          <w:rFonts w:ascii="Arial" w:hAnsi="Arial" w:cs="Arial"/>
          <w:sz w:val="32"/>
          <w:szCs w:val="32"/>
        </w:rPr>
        <w:t xml:space="preserve">we have </w:t>
      </w:r>
      <w:r w:rsidR="004117A0" w:rsidRPr="000C48D1">
        <w:rPr>
          <w:rFonts w:ascii="Arial" w:hAnsi="Arial" w:cs="Arial"/>
          <w:sz w:val="32"/>
          <w:szCs w:val="32"/>
        </w:rPr>
        <w:t>established the U</w:t>
      </w:r>
      <w:r w:rsidR="00B672C6">
        <w:rPr>
          <w:rFonts w:ascii="Arial" w:hAnsi="Arial" w:cs="Arial"/>
          <w:sz w:val="32"/>
          <w:szCs w:val="32"/>
        </w:rPr>
        <w:t>niversal Service and Access Fund (U</w:t>
      </w:r>
      <w:r w:rsidR="004117A0" w:rsidRPr="000C48D1">
        <w:rPr>
          <w:rFonts w:ascii="Arial" w:hAnsi="Arial" w:cs="Arial"/>
          <w:sz w:val="32"/>
          <w:szCs w:val="32"/>
        </w:rPr>
        <w:t>ASF</w:t>
      </w:r>
      <w:r w:rsidR="00B672C6">
        <w:rPr>
          <w:rFonts w:ascii="Arial" w:hAnsi="Arial" w:cs="Arial"/>
          <w:sz w:val="32"/>
          <w:szCs w:val="32"/>
        </w:rPr>
        <w:t>) to facilitate the roll out of</w:t>
      </w:r>
      <w:r w:rsidR="004117A0" w:rsidRPr="000C48D1">
        <w:rPr>
          <w:rFonts w:ascii="Arial" w:hAnsi="Arial" w:cs="Arial"/>
          <w:sz w:val="32"/>
          <w:szCs w:val="32"/>
        </w:rPr>
        <w:t xml:space="preserve"> </w:t>
      </w:r>
      <w:r w:rsidR="00292992" w:rsidRPr="000C48D1">
        <w:rPr>
          <w:rFonts w:ascii="Arial" w:hAnsi="Arial" w:cs="Arial"/>
          <w:sz w:val="32"/>
          <w:szCs w:val="32"/>
        </w:rPr>
        <w:t xml:space="preserve">broadband and other </w:t>
      </w:r>
      <w:r w:rsidR="004117A0" w:rsidRPr="000C48D1">
        <w:rPr>
          <w:rFonts w:ascii="Arial" w:hAnsi="Arial" w:cs="Arial"/>
          <w:sz w:val="32"/>
          <w:szCs w:val="32"/>
        </w:rPr>
        <w:t xml:space="preserve">broadcasting services </w:t>
      </w:r>
      <w:r w:rsidR="002D001E">
        <w:rPr>
          <w:rFonts w:ascii="Arial" w:hAnsi="Arial" w:cs="Arial"/>
          <w:sz w:val="32"/>
          <w:szCs w:val="32"/>
        </w:rPr>
        <w:t>beyond</w:t>
      </w:r>
      <w:r w:rsidR="004117A0" w:rsidRPr="000C48D1">
        <w:rPr>
          <w:rFonts w:ascii="Arial" w:hAnsi="Arial" w:cs="Arial"/>
          <w:sz w:val="32"/>
          <w:szCs w:val="32"/>
        </w:rPr>
        <w:t xml:space="preserve"> major cities and villages.</w:t>
      </w:r>
      <w:r w:rsidR="00A80A50" w:rsidRPr="000C48D1">
        <w:rPr>
          <w:rFonts w:ascii="Arial" w:hAnsi="Arial" w:cs="Arial"/>
          <w:sz w:val="32"/>
          <w:szCs w:val="32"/>
        </w:rPr>
        <w:t xml:space="preserve"> </w:t>
      </w:r>
      <w:r w:rsidR="00831BAE">
        <w:rPr>
          <w:rFonts w:ascii="Arial" w:hAnsi="Arial" w:cs="Arial"/>
          <w:sz w:val="32"/>
          <w:szCs w:val="32"/>
        </w:rPr>
        <w:t xml:space="preserve"> I am disappointed that the commercial broadcasters have not been able to benefit from this Fund because of inability to mutually agree a common project to be funded.  I suppose during this conference we will be frank enough to iron out things that hamper our growth as a sector including a critical self-introspection of individual industry players and not just criticism of government.</w:t>
      </w:r>
    </w:p>
    <w:p w14:paraId="631AA464" w14:textId="77777777" w:rsidR="006F3FE0" w:rsidRDefault="006F3FE0" w:rsidP="000C48D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2"/>
          <w:szCs w:val="32"/>
        </w:rPr>
      </w:pPr>
    </w:p>
    <w:p w14:paraId="27D2F7C1" w14:textId="4D766A82" w:rsidR="00163B77" w:rsidRPr="000C48D1" w:rsidRDefault="00A704DC" w:rsidP="000C48D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 I conclude Director of Ceremonies</w:t>
      </w:r>
      <w:r w:rsidR="00163B77" w:rsidRPr="000C48D1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let me reiterate that consumer expectations</w:t>
      </w:r>
      <w:r w:rsidR="00380281" w:rsidRPr="000C48D1">
        <w:rPr>
          <w:rFonts w:ascii="Arial" w:hAnsi="Arial" w:cs="Arial"/>
          <w:sz w:val="32"/>
          <w:szCs w:val="32"/>
        </w:rPr>
        <w:t xml:space="preserve">, coupled with the </w:t>
      </w:r>
      <w:r w:rsidR="00A0740F" w:rsidRPr="000C48D1">
        <w:rPr>
          <w:rFonts w:ascii="Arial" w:hAnsi="Arial" w:cs="Arial"/>
          <w:sz w:val="32"/>
          <w:szCs w:val="32"/>
        </w:rPr>
        <w:t>ever-changing</w:t>
      </w:r>
      <w:r w:rsidR="00380281" w:rsidRPr="000C48D1">
        <w:rPr>
          <w:rFonts w:ascii="Arial" w:hAnsi="Arial" w:cs="Arial"/>
          <w:sz w:val="32"/>
          <w:szCs w:val="32"/>
        </w:rPr>
        <w:t xml:space="preserve"> </w:t>
      </w:r>
      <w:r w:rsidRPr="000C48D1">
        <w:rPr>
          <w:rFonts w:ascii="Arial" w:hAnsi="Arial" w:cs="Arial"/>
          <w:sz w:val="32"/>
          <w:szCs w:val="32"/>
        </w:rPr>
        <w:t>technolog</w:t>
      </w:r>
      <w:r>
        <w:rPr>
          <w:rFonts w:ascii="Arial" w:hAnsi="Arial" w:cs="Arial"/>
          <w:sz w:val="32"/>
          <w:szCs w:val="32"/>
        </w:rPr>
        <w:t>ies</w:t>
      </w:r>
      <w:r w:rsidRPr="000C48D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continue to change</w:t>
      </w:r>
      <w:r w:rsidR="002D001E">
        <w:rPr>
          <w:rFonts w:ascii="Arial" w:hAnsi="Arial" w:cs="Arial"/>
          <w:sz w:val="32"/>
          <w:szCs w:val="32"/>
        </w:rPr>
        <w:t xml:space="preserve"> the</w:t>
      </w:r>
      <w:r w:rsidR="00380281" w:rsidRPr="000C48D1">
        <w:rPr>
          <w:rFonts w:ascii="Arial" w:hAnsi="Arial" w:cs="Arial"/>
          <w:sz w:val="32"/>
          <w:szCs w:val="32"/>
        </w:rPr>
        <w:t xml:space="preserve"> broadcasting </w:t>
      </w:r>
      <w:r w:rsidR="002D001E">
        <w:rPr>
          <w:rFonts w:ascii="Arial" w:hAnsi="Arial" w:cs="Arial"/>
          <w:sz w:val="32"/>
          <w:szCs w:val="32"/>
        </w:rPr>
        <w:t>landscape</w:t>
      </w:r>
      <w:r w:rsidR="00380281" w:rsidRPr="000C48D1">
        <w:rPr>
          <w:rFonts w:ascii="Arial" w:hAnsi="Arial" w:cs="Arial"/>
          <w:sz w:val="32"/>
          <w:szCs w:val="32"/>
        </w:rPr>
        <w:t xml:space="preserve">. </w:t>
      </w:r>
      <w:r w:rsidR="00A0740F" w:rsidRPr="000C48D1">
        <w:rPr>
          <w:rFonts w:ascii="Arial" w:hAnsi="Arial" w:cs="Arial"/>
          <w:sz w:val="32"/>
          <w:szCs w:val="32"/>
        </w:rPr>
        <w:t>In this globalised wor</w:t>
      </w:r>
      <w:r w:rsidR="00E746AA" w:rsidRPr="000C48D1">
        <w:rPr>
          <w:rFonts w:ascii="Arial" w:hAnsi="Arial" w:cs="Arial"/>
          <w:sz w:val="32"/>
          <w:szCs w:val="32"/>
        </w:rPr>
        <w:t xml:space="preserve">ld, </w:t>
      </w:r>
      <w:r w:rsidR="002D001E">
        <w:rPr>
          <w:rFonts w:ascii="Arial" w:hAnsi="Arial" w:cs="Arial"/>
          <w:sz w:val="32"/>
          <w:szCs w:val="32"/>
        </w:rPr>
        <w:t>consumers</w:t>
      </w:r>
      <w:r w:rsidR="00A0740F" w:rsidRPr="000C48D1">
        <w:rPr>
          <w:rFonts w:ascii="Arial" w:hAnsi="Arial" w:cs="Arial"/>
          <w:sz w:val="32"/>
          <w:szCs w:val="32"/>
        </w:rPr>
        <w:t xml:space="preserve"> require </w:t>
      </w:r>
      <w:r w:rsidR="00E746AA" w:rsidRPr="000C48D1">
        <w:rPr>
          <w:rFonts w:ascii="Arial" w:hAnsi="Arial" w:cs="Arial"/>
          <w:sz w:val="32"/>
          <w:szCs w:val="32"/>
        </w:rPr>
        <w:t>diversit</w:t>
      </w:r>
      <w:r w:rsidR="00A0740F" w:rsidRPr="000C48D1">
        <w:rPr>
          <w:rFonts w:ascii="Arial" w:hAnsi="Arial" w:cs="Arial"/>
          <w:sz w:val="32"/>
          <w:szCs w:val="32"/>
        </w:rPr>
        <w:t>y</w:t>
      </w:r>
      <w:r w:rsidR="002C1AD2" w:rsidRPr="000C48D1">
        <w:rPr>
          <w:rFonts w:ascii="Arial" w:hAnsi="Arial" w:cs="Arial"/>
          <w:sz w:val="32"/>
          <w:szCs w:val="32"/>
        </w:rPr>
        <w:t xml:space="preserve"> and</w:t>
      </w:r>
      <w:r w:rsidR="00A0740F" w:rsidRPr="000C48D1">
        <w:rPr>
          <w:rFonts w:ascii="Arial" w:hAnsi="Arial" w:cs="Arial"/>
          <w:sz w:val="32"/>
          <w:szCs w:val="32"/>
        </w:rPr>
        <w:t xml:space="preserve"> entertainment</w:t>
      </w:r>
      <w:r w:rsidR="002C1AD2" w:rsidRPr="000C48D1">
        <w:rPr>
          <w:rFonts w:ascii="Arial" w:hAnsi="Arial" w:cs="Arial"/>
          <w:sz w:val="32"/>
          <w:szCs w:val="32"/>
        </w:rPr>
        <w:t>, information and participation</w:t>
      </w:r>
      <w:r w:rsidR="002D001E">
        <w:rPr>
          <w:rFonts w:ascii="Arial" w:hAnsi="Arial" w:cs="Arial"/>
          <w:sz w:val="32"/>
          <w:szCs w:val="32"/>
        </w:rPr>
        <w:t xml:space="preserve"> at</w:t>
      </w:r>
      <w:r w:rsidR="002C1AD2" w:rsidRPr="000C48D1">
        <w:rPr>
          <w:rFonts w:ascii="Arial" w:hAnsi="Arial" w:cs="Arial"/>
          <w:sz w:val="32"/>
          <w:szCs w:val="32"/>
        </w:rPr>
        <w:t xml:space="preserve"> local </w:t>
      </w:r>
      <w:r w:rsidR="002D001E">
        <w:rPr>
          <w:rFonts w:ascii="Arial" w:hAnsi="Arial" w:cs="Arial"/>
          <w:sz w:val="32"/>
          <w:szCs w:val="32"/>
        </w:rPr>
        <w:t>and</w:t>
      </w:r>
      <w:r w:rsidR="002C1AD2" w:rsidRPr="000C48D1">
        <w:rPr>
          <w:rFonts w:ascii="Arial" w:hAnsi="Arial" w:cs="Arial"/>
          <w:sz w:val="32"/>
          <w:szCs w:val="32"/>
        </w:rPr>
        <w:t xml:space="preserve"> international</w:t>
      </w:r>
      <w:r w:rsidR="002D001E">
        <w:rPr>
          <w:rFonts w:ascii="Arial" w:hAnsi="Arial" w:cs="Arial"/>
          <w:sz w:val="32"/>
          <w:szCs w:val="32"/>
        </w:rPr>
        <w:t xml:space="preserve"> level</w:t>
      </w:r>
      <w:r w:rsidR="002C1AD2" w:rsidRPr="000C48D1">
        <w:rPr>
          <w:rFonts w:ascii="Arial" w:hAnsi="Arial" w:cs="Arial"/>
          <w:sz w:val="32"/>
          <w:szCs w:val="32"/>
        </w:rPr>
        <w:t>.</w:t>
      </w:r>
      <w:r w:rsidR="00E746AA" w:rsidRPr="000C48D1">
        <w:rPr>
          <w:rFonts w:ascii="Arial" w:hAnsi="Arial" w:cs="Arial"/>
          <w:sz w:val="32"/>
          <w:szCs w:val="32"/>
        </w:rPr>
        <w:t xml:space="preserve"> </w:t>
      </w:r>
      <w:r w:rsidR="002D001E">
        <w:rPr>
          <w:rFonts w:ascii="Arial" w:hAnsi="Arial" w:cs="Arial"/>
          <w:sz w:val="32"/>
          <w:szCs w:val="32"/>
        </w:rPr>
        <w:t>C</w:t>
      </w:r>
      <w:r w:rsidR="00B03FE5" w:rsidRPr="000C48D1">
        <w:rPr>
          <w:rFonts w:ascii="Arial" w:hAnsi="Arial" w:cs="Arial"/>
          <w:sz w:val="32"/>
          <w:szCs w:val="32"/>
        </w:rPr>
        <w:t>learly traditional broadcasting</w:t>
      </w:r>
      <w:r w:rsidR="002D001E">
        <w:rPr>
          <w:rFonts w:ascii="Arial" w:hAnsi="Arial" w:cs="Arial"/>
          <w:sz w:val="32"/>
          <w:szCs w:val="32"/>
        </w:rPr>
        <w:t xml:space="preserve"> alone will not </w:t>
      </w:r>
      <w:r>
        <w:rPr>
          <w:rFonts w:ascii="Arial" w:hAnsi="Arial" w:cs="Arial"/>
          <w:sz w:val="32"/>
          <w:szCs w:val="32"/>
        </w:rPr>
        <w:t xml:space="preserve">satisfy </w:t>
      </w:r>
      <w:r w:rsidR="00B03FE5" w:rsidRPr="000C48D1">
        <w:rPr>
          <w:rFonts w:ascii="Arial" w:hAnsi="Arial" w:cs="Arial"/>
          <w:sz w:val="32"/>
          <w:szCs w:val="32"/>
        </w:rPr>
        <w:t xml:space="preserve">these demands. </w:t>
      </w:r>
      <w:r w:rsidR="00DB3595" w:rsidRPr="000C48D1">
        <w:rPr>
          <w:rFonts w:ascii="Arial" w:hAnsi="Arial" w:cs="Arial"/>
          <w:sz w:val="32"/>
          <w:szCs w:val="32"/>
        </w:rPr>
        <w:t>The them</w:t>
      </w:r>
      <w:r w:rsidR="001C23DC" w:rsidRPr="000C48D1">
        <w:rPr>
          <w:rFonts w:ascii="Arial" w:hAnsi="Arial" w:cs="Arial"/>
          <w:sz w:val="32"/>
          <w:szCs w:val="32"/>
        </w:rPr>
        <w:t>e</w:t>
      </w:r>
      <w:r w:rsidR="00FC1DF1" w:rsidRPr="000C48D1">
        <w:rPr>
          <w:rFonts w:ascii="Arial" w:hAnsi="Arial" w:cs="Arial"/>
          <w:sz w:val="32"/>
          <w:szCs w:val="32"/>
        </w:rPr>
        <w:t xml:space="preserve"> of this</w:t>
      </w:r>
      <w:r w:rsidR="00DB3595" w:rsidRPr="000C48D1">
        <w:rPr>
          <w:rFonts w:ascii="Arial" w:hAnsi="Arial" w:cs="Arial"/>
          <w:sz w:val="32"/>
          <w:szCs w:val="32"/>
        </w:rPr>
        <w:t xml:space="preserve"> Conference</w:t>
      </w:r>
      <w:r w:rsidR="002D001E">
        <w:rPr>
          <w:rFonts w:ascii="Arial" w:hAnsi="Arial" w:cs="Arial"/>
          <w:sz w:val="32"/>
          <w:szCs w:val="32"/>
        </w:rPr>
        <w:t>,</w:t>
      </w:r>
      <w:r w:rsidR="00DB3595" w:rsidRPr="000C48D1">
        <w:rPr>
          <w:rFonts w:ascii="Arial" w:hAnsi="Arial" w:cs="Arial"/>
          <w:sz w:val="32"/>
          <w:szCs w:val="32"/>
        </w:rPr>
        <w:t xml:space="preserve"> </w:t>
      </w:r>
      <w:r w:rsidR="00DB3595" w:rsidRPr="000C48D1">
        <w:rPr>
          <w:rFonts w:ascii="Arial" w:hAnsi="Arial" w:cs="Arial"/>
          <w:b/>
          <w:sz w:val="32"/>
          <w:szCs w:val="32"/>
        </w:rPr>
        <w:t>“The future of broadcasting in the era of emerging technologies”</w:t>
      </w:r>
      <w:r w:rsidR="00163B77" w:rsidRPr="000C48D1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lastRenderedPageBreak/>
        <w:t xml:space="preserve">reminds us as a sector to </w:t>
      </w:r>
      <w:r w:rsidRPr="000C48D1">
        <w:rPr>
          <w:rFonts w:ascii="Arial" w:hAnsi="Arial" w:cs="Arial"/>
          <w:b/>
          <w:sz w:val="32"/>
          <w:szCs w:val="32"/>
        </w:rPr>
        <w:t>adapt or perish</w:t>
      </w:r>
      <w:r w:rsidR="00224FA8">
        <w:rPr>
          <w:rFonts w:ascii="Arial" w:hAnsi="Arial" w:cs="Arial"/>
          <w:sz w:val="32"/>
          <w:szCs w:val="32"/>
        </w:rPr>
        <w:t xml:space="preserve"> as</w:t>
      </w:r>
      <w:r w:rsidR="000A15D3">
        <w:rPr>
          <w:rFonts w:ascii="Arial" w:hAnsi="Arial" w:cs="Arial"/>
          <w:sz w:val="32"/>
          <w:szCs w:val="32"/>
        </w:rPr>
        <w:t xml:space="preserve"> </w:t>
      </w:r>
      <w:r w:rsidR="00224FA8">
        <w:rPr>
          <w:rFonts w:ascii="Arial" w:hAnsi="Arial" w:cs="Arial"/>
          <w:sz w:val="32"/>
          <w:szCs w:val="32"/>
        </w:rPr>
        <w:t xml:space="preserve">we </w:t>
      </w:r>
      <w:r w:rsidR="000A15D3">
        <w:rPr>
          <w:rFonts w:ascii="Arial" w:hAnsi="Arial" w:cs="Arial"/>
          <w:sz w:val="32"/>
          <w:szCs w:val="32"/>
        </w:rPr>
        <w:t>live in the</w:t>
      </w:r>
      <w:r w:rsidR="000A15D3" w:rsidRPr="000C48D1">
        <w:rPr>
          <w:rFonts w:ascii="Arial" w:hAnsi="Arial" w:cs="Arial"/>
          <w:sz w:val="32"/>
          <w:szCs w:val="32"/>
        </w:rPr>
        <w:t xml:space="preserve"> era of </w:t>
      </w:r>
      <w:r w:rsidR="000A15D3">
        <w:rPr>
          <w:rFonts w:ascii="Arial" w:hAnsi="Arial" w:cs="Arial"/>
          <w:sz w:val="32"/>
          <w:szCs w:val="32"/>
        </w:rPr>
        <w:t xml:space="preserve">constant </w:t>
      </w:r>
      <w:r w:rsidR="000A15D3" w:rsidRPr="000C48D1">
        <w:rPr>
          <w:rFonts w:ascii="Arial" w:hAnsi="Arial" w:cs="Arial"/>
          <w:sz w:val="32"/>
          <w:szCs w:val="32"/>
        </w:rPr>
        <w:t>change</w:t>
      </w:r>
      <w:r w:rsidR="000A15D3">
        <w:rPr>
          <w:rFonts w:ascii="Arial" w:hAnsi="Arial" w:cs="Arial"/>
          <w:sz w:val="32"/>
          <w:szCs w:val="32"/>
        </w:rPr>
        <w:t xml:space="preserve"> with abundant opportunities.    Therefore, </w:t>
      </w:r>
      <w:proofErr w:type="gramStart"/>
      <w:r w:rsidR="001C23DC" w:rsidRPr="000C48D1">
        <w:rPr>
          <w:rFonts w:ascii="Arial" w:hAnsi="Arial" w:cs="Arial"/>
          <w:sz w:val="32"/>
          <w:szCs w:val="32"/>
        </w:rPr>
        <w:t>It</w:t>
      </w:r>
      <w:proofErr w:type="gramEnd"/>
      <w:r w:rsidR="001C23DC" w:rsidRPr="000C48D1">
        <w:rPr>
          <w:rFonts w:ascii="Arial" w:hAnsi="Arial" w:cs="Arial"/>
          <w:sz w:val="32"/>
          <w:szCs w:val="32"/>
        </w:rPr>
        <w:t xml:space="preserve"> is </w:t>
      </w:r>
      <w:r w:rsidR="000A15D3">
        <w:rPr>
          <w:rFonts w:ascii="Arial" w:hAnsi="Arial" w:cs="Arial"/>
          <w:sz w:val="32"/>
          <w:szCs w:val="32"/>
        </w:rPr>
        <w:t>opportune</w:t>
      </w:r>
      <w:r w:rsidR="001C23DC" w:rsidRPr="000C48D1">
        <w:rPr>
          <w:rFonts w:ascii="Arial" w:hAnsi="Arial" w:cs="Arial"/>
          <w:sz w:val="32"/>
          <w:szCs w:val="32"/>
        </w:rPr>
        <w:t xml:space="preserve"> that</w:t>
      </w:r>
      <w:r w:rsidR="000436A5" w:rsidRPr="000C48D1">
        <w:rPr>
          <w:rFonts w:ascii="Arial" w:hAnsi="Arial" w:cs="Arial"/>
          <w:sz w:val="32"/>
          <w:szCs w:val="32"/>
        </w:rPr>
        <w:t xml:space="preserve"> </w:t>
      </w:r>
      <w:r w:rsidR="000A15D3">
        <w:rPr>
          <w:rFonts w:ascii="Arial" w:hAnsi="Arial" w:cs="Arial"/>
          <w:sz w:val="32"/>
          <w:szCs w:val="32"/>
        </w:rPr>
        <w:t>we are meeting as the</w:t>
      </w:r>
      <w:r w:rsidR="000436A5" w:rsidRPr="000C48D1">
        <w:rPr>
          <w:rFonts w:ascii="Arial" w:hAnsi="Arial" w:cs="Arial"/>
          <w:sz w:val="32"/>
          <w:szCs w:val="32"/>
        </w:rPr>
        <w:t xml:space="preserve"> industry stakeholders </w:t>
      </w:r>
      <w:r w:rsidR="000A15D3">
        <w:rPr>
          <w:rFonts w:ascii="Arial" w:hAnsi="Arial" w:cs="Arial"/>
          <w:sz w:val="32"/>
          <w:szCs w:val="32"/>
        </w:rPr>
        <w:t>to</w:t>
      </w:r>
      <w:r w:rsidR="000436A5" w:rsidRPr="000C48D1">
        <w:rPr>
          <w:rFonts w:ascii="Arial" w:hAnsi="Arial" w:cs="Arial"/>
          <w:sz w:val="32"/>
          <w:szCs w:val="32"/>
        </w:rPr>
        <w:t xml:space="preserve"> chat the way forward</w:t>
      </w:r>
      <w:r w:rsidR="00224FA8">
        <w:rPr>
          <w:rFonts w:ascii="Arial" w:hAnsi="Arial" w:cs="Arial"/>
          <w:sz w:val="32"/>
          <w:szCs w:val="32"/>
        </w:rPr>
        <w:t xml:space="preserve"> for our collective relevance and survival</w:t>
      </w:r>
      <w:r w:rsidR="00163B77" w:rsidRPr="000C48D1">
        <w:rPr>
          <w:rFonts w:ascii="Arial" w:hAnsi="Arial" w:cs="Arial"/>
          <w:sz w:val="32"/>
          <w:szCs w:val="32"/>
        </w:rPr>
        <w:t xml:space="preserve">. </w:t>
      </w:r>
    </w:p>
    <w:p w14:paraId="1C792DAD" w14:textId="77777777" w:rsidR="000C48D1" w:rsidRDefault="000C48D1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14:paraId="61148230" w14:textId="020B8A77" w:rsidR="003F2F6F" w:rsidRDefault="000A15D3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Director of Ceremonies</w:t>
      </w:r>
      <w:r w:rsidR="008B020E" w:rsidRPr="000C48D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let me conclude by </w:t>
      </w:r>
      <w:r w:rsidR="008B020E" w:rsidRPr="000C48D1">
        <w:rPr>
          <w:rFonts w:ascii="Arial" w:hAnsi="Arial" w:cs="Arial"/>
          <w:sz w:val="32"/>
          <w:szCs w:val="32"/>
        </w:rPr>
        <w:t>wish</w:t>
      </w:r>
      <w:r>
        <w:rPr>
          <w:rFonts w:ascii="Arial" w:hAnsi="Arial" w:cs="Arial"/>
          <w:sz w:val="32"/>
          <w:szCs w:val="32"/>
        </w:rPr>
        <w:t>ing</w:t>
      </w:r>
      <w:r w:rsidR="008B020E" w:rsidRPr="000C48D1">
        <w:rPr>
          <w:rFonts w:ascii="Arial" w:hAnsi="Arial" w:cs="Arial"/>
          <w:sz w:val="32"/>
          <w:szCs w:val="32"/>
        </w:rPr>
        <w:t xml:space="preserve"> </w:t>
      </w:r>
      <w:r w:rsidR="00224FA8">
        <w:rPr>
          <w:rFonts w:ascii="Arial" w:hAnsi="Arial" w:cs="Arial"/>
          <w:sz w:val="32"/>
          <w:szCs w:val="32"/>
        </w:rPr>
        <w:t>this conference a</w:t>
      </w:r>
      <w:r w:rsidR="008B020E" w:rsidRPr="000C48D1">
        <w:rPr>
          <w:rFonts w:ascii="Arial" w:hAnsi="Arial" w:cs="Arial"/>
          <w:sz w:val="32"/>
          <w:szCs w:val="32"/>
        </w:rPr>
        <w:t xml:space="preserve"> productive </w:t>
      </w:r>
      <w:r>
        <w:rPr>
          <w:rFonts w:ascii="Arial" w:hAnsi="Arial" w:cs="Arial"/>
          <w:sz w:val="32"/>
          <w:szCs w:val="32"/>
        </w:rPr>
        <w:t>three</w:t>
      </w:r>
      <w:r w:rsidR="008B020E" w:rsidRPr="000C48D1">
        <w:rPr>
          <w:rFonts w:ascii="Arial" w:hAnsi="Arial" w:cs="Arial"/>
          <w:sz w:val="32"/>
          <w:szCs w:val="32"/>
        </w:rPr>
        <w:t xml:space="preserve"> days of deliberations and networking. </w:t>
      </w:r>
      <w:r>
        <w:rPr>
          <w:rFonts w:ascii="Arial" w:hAnsi="Arial" w:cs="Arial"/>
          <w:sz w:val="32"/>
          <w:szCs w:val="32"/>
        </w:rPr>
        <w:t>To</w:t>
      </w:r>
      <w:r w:rsidR="008B020E" w:rsidRPr="000C48D1">
        <w:rPr>
          <w:rFonts w:ascii="Arial" w:hAnsi="Arial" w:cs="Arial"/>
          <w:sz w:val="32"/>
          <w:szCs w:val="32"/>
        </w:rPr>
        <w:t xml:space="preserve"> our </w:t>
      </w:r>
      <w:r>
        <w:rPr>
          <w:rFonts w:ascii="Arial" w:hAnsi="Arial" w:cs="Arial"/>
          <w:sz w:val="32"/>
          <w:szCs w:val="32"/>
        </w:rPr>
        <w:t xml:space="preserve">regional and </w:t>
      </w:r>
      <w:r w:rsidR="008B020E" w:rsidRPr="000C48D1">
        <w:rPr>
          <w:rFonts w:ascii="Arial" w:hAnsi="Arial" w:cs="Arial"/>
          <w:sz w:val="32"/>
          <w:szCs w:val="32"/>
        </w:rPr>
        <w:t xml:space="preserve">international guests, please do </w:t>
      </w:r>
      <w:r>
        <w:rPr>
          <w:rFonts w:ascii="Arial" w:hAnsi="Arial" w:cs="Arial"/>
          <w:sz w:val="32"/>
          <w:szCs w:val="32"/>
        </w:rPr>
        <w:t>find</w:t>
      </w:r>
      <w:r w:rsidR="008B020E" w:rsidRPr="000C48D1">
        <w:rPr>
          <w:rFonts w:ascii="Arial" w:hAnsi="Arial" w:cs="Arial"/>
          <w:sz w:val="32"/>
          <w:szCs w:val="32"/>
        </w:rPr>
        <w:t xml:space="preserve"> time to go around and appreciate </w:t>
      </w:r>
      <w:r>
        <w:rPr>
          <w:rFonts w:ascii="Arial" w:hAnsi="Arial" w:cs="Arial"/>
          <w:sz w:val="32"/>
          <w:szCs w:val="32"/>
        </w:rPr>
        <w:t>what</w:t>
      </w:r>
      <w:r w:rsidR="008B020E" w:rsidRPr="000C48D1">
        <w:rPr>
          <w:rFonts w:ascii="Arial" w:hAnsi="Arial" w:cs="Arial"/>
          <w:sz w:val="32"/>
          <w:szCs w:val="32"/>
        </w:rPr>
        <w:t xml:space="preserve"> Botswana has to offer. </w:t>
      </w:r>
    </w:p>
    <w:p w14:paraId="19907C65" w14:textId="77777777" w:rsidR="00980374" w:rsidRDefault="00980374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5CABBD2E" w14:textId="69B32B49" w:rsidR="000A15D3" w:rsidRDefault="00980374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thank you for your kind attention.</w:t>
      </w:r>
    </w:p>
    <w:p w14:paraId="6BEB8F3E" w14:textId="4125FEF7" w:rsidR="00980374" w:rsidRPr="000C48D1" w:rsidRDefault="00980374" w:rsidP="000C48D1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Pula</w:t>
      </w:r>
    </w:p>
    <w:sectPr w:rsidR="00980374" w:rsidRPr="000C48D1" w:rsidSect="00722A9F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4503B" w14:textId="77777777" w:rsidR="006A2BEA" w:rsidRDefault="006A2BEA" w:rsidP="000C48D1">
      <w:r>
        <w:separator/>
      </w:r>
    </w:p>
  </w:endnote>
  <w:endnote w:type="continuationSeparator" w:id="0">
    <w:p w14:paraId="2CD9F516" w14:textId="77777777" w:rsidR="006A2BEA" w:rsidRDefault="006A2BEA" w:rsidP="000C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19948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4A1246" w14:textId="01318A5C" w:rsidR="000C48D1" w:rsidRDefault="000C48D1" w:rsidP="007B1B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4334B6" w14:textId="77777777" w:rsidR="000C48D1" w:rsidRDefault="000C4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383312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16C140" w14:textId="318A505D" w:rsidR="000C48D1" w:rsidRDefault="000C48D1" w:rsidP="007B1B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042BF2" w14:textId="77777777" w:rsidR="000C48D1" w:rsidRDefault="000C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C86B" w14:textId="77777777" w:rsidR="006A2BEA" w:rsidRDefault="006A2BEA" w:rsidP="000C48D1">
      <w:r>
        <w:separator/>
      </w:r>
    </w:p>
  </w:footnote>
  <w:footnote w:type="continuationSeparator" w:id="0">
    <w:p w14:paraId="0439475B" w14:textId="77777777" w:rsidR="006A2BEA" w:rsidRDefault="006A2BEA" w:rsidP="000C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56"/>
    <w:rsid w:val="0001388C"/>
    <w:rsid w:val="000146FD"/>
    <w:rsid w:val="00042FE9"/>
    <w:rsid w:val="000436A5"/>
    <w:rsid w:val="00047C88"/>
    <w:rsid w:val="00052FDC"/>
    <w:rsid w:val="00060762"/>
    <w:rsid w:val="000A15D3"/>
    <w:rsid w:val="000C48D1"/>
    <w:rsid w:val="000E129C"/>
    <w:rsid w:val="000E2C5B"/>
    <w:rsid w:val="000F0B79"/>
    <w:rsid w:val="00100259"/>
    <w:rsid w:val="00106BF5"/>
    <w:rsid w:val="001251FC"/>
    <w:rsid w:val="00134ADF"/>
    <w:rsid w:val="00136B39"/>
    <w:rsid w:val="001629FA"/>
    <w:rsid w:val="00163B77"/>
    <w:rsid w:val="00165628"/>
    <w:rsid w:val="00193429"/>
    <w:rsid w:val="00195A58"/>
    <w:rsid w:val="001B511F"/>
    <w:rsid w:val="001C23DC"/>
    <w:rsid w:val="00224FA8"/>
    <w:rsid w:val="00273280"/>
    <w:rsid w:val="002825A0"/>
    <w:rsid w:val="002901C5"/>
    <w:rsid w:val="00292992"/>
    <w:rsid w:val="0029626F"/>
    <w:rsid w:val="00296F49"/>
    <w:rsid w:val="002A06E3"/>
    <w:rsid w:val="002C1AD2"/>
    <w:rsid w:val="002D001E"/>
    <w:rsid w:val="002D28C8"/>
    <w:rsid w:val="00325709"/>
    <w:rsid w:val="0036540E"/>
    <w:rsid w:val="00380281"/>
    <w:rsid w:val="00395E28"/>
    <w:rsid w:val="003D7214"/>
    <w:rsid w:val="003D7E85"/>
    <w:rsid w:val="003F2F6F"/>
    <w:rsid w:val="004117A0"/>
    <w:rsid w:val="004D637A"/>
    <w:rsid w:val="00500F2D"/>
    <w:rsid w:val="00511523"/>
    <w:rsid w:val="005331AA"/>
    <w:rsid w:val="00553B53"/>
    <w:rsid w:val="0055518E"/>
    <w:rsid w:val="00583D48"/>
    <w:rsid w:val="005A593C"/>
    <w:rsid w:val="005B6E59"/>
    <w:rsid w:val="005E3339"/>
    <w:rsid w:val="0060438C"/>
    <w:rsid w:val="006175E3"/>
    <w:rsid w:val="00623A2F"/>
    <w:rsid w:val="006277C9"/>
    <w:rsid w:val="0063394F"/>
    <w:rsid w:val="0063603A"/>
    <w:rsid w:val="00657BC4"/>
    <w:rsid w:val="00674A04"/>
    <w:rsid w:val="00681334"/>
    <w:rsid w:val="006920FD"/>
    <w:rsid w:val="006A2BEA"/>
    <w:rsid w:val="006C0E9B"/>
    <w:rsid w:val="006F3FE0"/>
    <w:rsid w:val="007071FB"/>
    <w:rsid w:val="007132C1"/>
    <w:rsid w:val="00722A9F"/>
    <w:rsid w:val="00745FFA"/>
    <w:rsid w:val="00747339"/>
    <w:rsid w:val="00750D8A"/>
    <w:rsid w:val="00774E56"/>
    <w:rsid w:val="00783CE4"/>
    <w:rsid w:val="007A4222"/>
    <w:rsid w:val="007B418C"/>
    <w:rsid w:val="007B7324"/>
    <w:rsid w:val="007C4082"/>
    <w:rsid w:val="007D20C9"/>
    <w:rsid w:val="007E4E6F"/>
    <w:rsid w:val="007F3083"/>
    <w:rsid w:val="00831BAE"/>
    <w:rsid w:val="00836918"/>
    <w:rsid w:val="00841D22"/>
    <w:rsid w:val="00862DC3"/>
    <w:rsid w:val="00863FD7"/>
    <w:rsid w:val="00866AB3"/>
    <w:rsid w:val="00872536"/>
    <w:rsid w:val="008A5973"/>
    <w:rsid w:val="008A7AEE"/>
    <w:rsid w:val="008B020E"/>
    <w:rsid w:val="00901A00"/>
    <w:rsid w:val="009037E3"/>
    <w:rsid w:val="00915F7E"/>
    <w:rsid w:val="0093055E"/>
    <w:rsid w:val="00980374"/>
    <w:rsid w:val="00983108"/>
    <w:rsid w:val="009F03C4"/>
    <w:rsid w:val="00A0740F"/>
    <w:rsid w:val="00A16DF9"/>
    <w:rsid w:val="00A37B5C"/>
    <w:rsid w:val="00A46E35"/>
    <w:rsid w:val="00A64725"/>
    <w:rsid w:val="00A704DC"/>
    <w:rsid w:val="00A751B0"/>
    <w:rsid w:val="00A80A50"/>
    <w:rsid w:val="00AB18C8"/>
    <w:rsid w:val="00AB38BB"/>
    <w:rsid w:val="00AB6827"/>
    <w:rsid w:val="00B03FE5"/>
    <w:rsid w:val="00B10CD6"/>
    <w:rsid w:val="00B15379"/>
    <w:rsid w:val="00B251D0"/>
    <w:rsid w:val="00B362A1"/>
    <w:rsid w:val="00B44DF3"/>
    <w:rsid w:val="00B5612A"/>
    <w:rsid w:val="00B64EFC"/>
    <w:rsid w:val="00B672C6"/>
    <w:rsid w:val="00BC06ED"/>
    <w:rsid w:val="00BC393D"/>
    <w:rsid w:val="00C0225B"/>
    <w:rsid w:val="00C03030"/>
    <w:rsid w:val="00C24938"/>
    <w:rsid w:val="00C417F9"/>
    <w:rsid w:val="00C85F8B"/>
    <w:rsid w:val="00C907C5"/>
    <w:rsid w:val="00CB5BED"/>
    <w:rsid w:val="00CD5633"/>
    <w:rsid w:val="00D1086D"/>
    <w:rsid w:val="00D12CDA"/>
    <w:rsid w:val="00D20752"/>
    <w:rsid w:val="00D421D3"/>
    <w:rsid w:val="00D460B6"/>
    <w:rsid w:val="00D7355F"/>
    <w:rsid w:val="00DA1363"/>
    <w:rsid w:val="00DB3595"/>
    <w:rsid w:val="00DB3B07"/>
    <w:rsid w:val="00DD43D2"/>
    <w:rsid w:val="00DE64CA"/>
    <w:rsid w:val="00E23B76"/>
    <w:rsid w:val="00E408B2"/>
    <w:rsid w:val="00E4641D"/>
    <w:rsid w:val="00E746AA"/>
    <w:rsid w:val="00E84BDD"/>
    <w:rsid w:val="00EA7A1F"/>
    <w:rsid w:val="00EB1B25"/>
    <w:rsid w:val="00EE3503"/>
    <w:rsid w:val="00F47DDC"/>
    <w:rsid w:val="00FB77FF"/>
    <w:rsid w:val="00F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046F"/>
  <w14:defaultImageDpi w14:val="32767"/>
  <w15:chartTrackingRefBased/>
  <w15:docId w15:val="{E39E7A6E-E668-E840-BA40-83751E51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7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193429"/>
  </w:style>
  <w:style w:type="character" w:styleId="Hyperlink">
    <w:name w:val="Hyperlink"/>
    <w:basedOn w:val="DefaultParagraphFont"/>
    <w:uiPriority w:val="99"/>
    <w:semiHidden/>
    <w:unhideWhenUsed/>
    <w:rsid w:val="003F2F6F"/>
    <w:rPr>
      <w:color w:val="0000FF"/>
      <w:u w:val="single"/>
    </w:rPr>
  </w:style>
  <w:style w:type="character" w:customStyle="1" w:styleId="comma">
    <w:name w:val="comma"/>
    <w:basedOn w:val="DefaultParagraphFont"/>
    <w:rsid w:val="003F2F6F"/>
  </w:style>
  <w:style w:type="character" w:styleId="CommentReference">
    <w:name w:val="annotation reference"/>
    <w:basedOn w:val="DefaultParagraphFont"/>
    <w:uiPriority w:val="99"/>
    <w:semiHidden/>
    <w:unhideWhenUsed/>
    <w:rsid w:val="006C0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9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4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D1"/>
  </w:style>
  <w:style w:type="character" w:styleId="PageNumber">
    <w:name w:val="page number"/>
    <w:basedOn w:val="DefaultParagraphFont"/>
    <w:uiPriority w:val="99"/>
    <w:semiHidden/>
    <w:unhideWhenUsed/>
    <w:rsid w:val="000C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Bathopi Luke</dc:creator>
  <cp:keywords/>
  <dc:description/>
  <cp:lastModifiedBy>Aaron Nyelesi</cp:lastModifiedBy>
  <cp:revision>5</cp:revision>
  <dcterms:created xsi:type="dcterms:W3CDTF">2018-10-11T10:43:00Z</dcterms:created>
  <dcterms:modified xsi:type="dcterms:W3CDTF">2018-10-11T14:37:00Z</dcterms:modified>
</cp:coreProperties>
</file>