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44140" w14:textId="1FD36D50" w:rsidR="00627C07" w:rsidRDefault="00627C07" w:rsidP="00627C07">
      <w:pPr>
        <w:spacing w:line="360" w:lineRule="auto"/>
        <w:jc w:val="center"/>
      </w:pPr>
      <w:r>
        <w:rPr>
          <w:noProof/>
          <w:lang w:val="en-ZA" w:eastAsia="en-ZA"/>
        </w:rPr>
        <w:drawing>
          <wp:inline distT="0" distB="0" distL="0" distR="0" wp14:anchorId="0D155B13" wp14:editId="0753A68C">
            <wp:extent cx="2182495" cy="1001395"/>
            <wp:effectExtent l="0" t="0" r="8255" b="8255"/>
            <wp:docPr id="1" name="Picture 1" descr="Bocra_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ra_letterhead logo"/>
                    <pic:cNvPicPr>
                      <a:picLocks noChangeAspect="1" noChangeArrowheads="1"/>
                    </pic:cNvPicPr>
                  </pic:nvPicPr>
                  <pic:blipFill>
                    <a:blip r:embed="rId7" cstate="print">
                      <a:extLst>
                        <a:ext uri="{28A0092B-C50C-407E-A947-70E740481C1C}">
                          <a14:useLocalDpi xmlns:a14="http://schemas.microsoft.com/office/drawing/2010/main" val="0"/>
                        </a:ext>
                      </a:extLst>
                    </a:blip>
                    <a:srcRect l="66255" t="20454" r="4803"/>
                    <a:stretch>
                      <a:fillRect/>
                    </a:stretch>
                  </pic:blipFill>
                  <pic:spPr bwMode="auto">
                    <a:xfrm>
                      <a:off x="0" y="0"/>
                      <a:ext cx="2182495" cy="1001395"/>
                    </a:xfrm>
                    <a:prstGeom prst="rect">
                      <a:avLst/>
                    </a:prstGeom>
                    <a:noFill/>
                    <a:ln>
                      <a:noFill/>
                    </a:ln>
                  </pic:spPr>
                </pic:pic>
              </a:graphicData>
            </a:graphic>
          </wp:inline>
        </w:drawing>
      </w:r>
    </w:p>
    <w:p w14:paraId="029C4AA2" w14:textId="587DF252" w:rsidR="00AF17B5" w:rsidRPr="00627C07" w:rsidRDefault="00627C07" w:rsidP="00627C07">
      <w:pPr>
        <w:jc w:val="both"/>
        <w:rPr>
          <w:rFonts w:ascii="Arial" w:hAnsi="Arial" w:cs="Arial"/>
          <w:b/>
          <w:sz w:val="32"/>
          <w:szCs w:val="32"/>
        </w:rPr>
      </w:pPr>
      <w:r w:rsidRPr="00627C07">
        <w:rPr>
          <w:rFonts w:ascii="Arial" w:hAnsi="Arial" w:cs="Arial"/>
          <w:b/>
          <w:sz w:val="32"/>
          <w:szCs w:val="32"/>
        </w:rPr>
        <w:t xml:space="preserve">Remarks by Martin </w:t>
      </w:r>
      <w:proofErr w:type="spellStart"/>
      <w:r w:rsidRPr="00627C07">
        <w:rPr>
          <w:rFonts w:ascii="Arial" w:hAnsi="Arial" w:cs="Arial"/>
          <w:b/>
          <w:sz w:val="32"/>
          <w:szCs w:val="32"/>
        </w:rPr>
        <w:t>Mokgware</w:t>
      </w:r>
      <w:proofErr w:type="spellEnd"/>
      <w:r w:rsidRPr="00627C07">
        <w:rPr>
          <w:rFonts w:ascii="Arial" w:hAnsi="Arial" w:cs="Arial"/>
          <w:b/>
          <w:sz w:val="32"/>
          <w:szCs w:val="32"/>
        </w:rPr>
        <w:t>, Chief Executive of BOCRA</w:t>
      </w:r>
      <w:r w:rsidR="00445938" w:rsidRPr="00627C07">
        <w:rPr>
          <w:rFonts w:ascii="Arial" w:hAnsi="Arial" w:cs="Arial"/>
          <w:b/>
          <w:sz w:val="32"/>
          <w:szCs w:val="32"/>
        </w:rPr>
        <w:t xml:space="preserve"> </w:t>
      </w:r>
      <w:r>
        <w:rPr>
          <w:rFonts w:ascii="Arial" w:hAnsi="Arial" w:cs="Arial"/>
          <w:b/>
          <w:sz w:val="32"/>
          <w:szCs w:val="32"/>
        </w:rPr>
        <w:t>during the s</w:t>
      </w:r>
      <w:r w:rsidR="00445938" w:rsidRPr="00627C07">
        <w:rPr>
          <w:rFonts w:ascii="Arial" w:hAnsi="Arial" w:cs="Arial"/>
          <w:b/>
          <w:sz w:val="32"/>
          <w:szCs w:val="32"/>
        </w:rPr>
        <w:t>i</w:t>
      </w:r>
      <w:r w:rsidR="008F707C">
        <w:rPr>
          <w:rFonts w:ascii="Arial" w:hAnsi="Arial" w:cs="Arial"/>
          <w:b/>
          <w:sz w:val="32"/>
          <w:szCs w:val="32"/>
        </w:rPr>
        <w:t>g</w:t>
      </w:r>
      <w:r w:rsidR="00445938" w:rsidRPr="00627C07">
        <w:rPr>
          <w:rFonts w:ascii="Arial" w:hAnsi="Arial" w:cs="Arial"/>
          <w:b/>
          <w:sz w:val="32"/>
          <w:szCs w:val="32"/>
        </w:rPr>
        <w:t xml:space="preserve">ning </w:t>
      </w:r>
      <w:r>
        <w:rPr>
          <w:rFonts w:ascii="Arial" w:hAnsi="Arial" w:cs="Arial"/>
          <w:b/>
          <w:sz w:val="32"/>
          <w:szCs w:val="32"/>
        </w:rPr>
        <w:t xml:space="preserve">ceremony </w:t>
      </w:r>
      <w:r w:rsidR="00445938" w:rsidRPr="00627C07">
        <w:rPr>
          <w:rFonts w:ascii="Arial" w:hAnsi="Arial" w:cs="Arial"/>
          <w:b/>
          <w:sz w:val="32"/>
          <w:szCs w:val="32"/>
        </w:rPr>
        <w:t xml:space="preserve">of </w:t>
      </w:r>
      <w:r>
        <w:rPr>
          <w:rFonts w:ascii="Arial" w:hAnsi="Arial" w:cs="Arial"/>
          <w:b/>
          <w:sz w:val="32"/>
          <w:szCs w:val="32"/>
        </w:rPr>
        <w:t xml:space="preserve">the </w:t>
      </w:r>
      <w:r w:rsidR="00445938" w:rsidRPr="00627C07">
        <w:rPr>
          <w:rFonts w:ascii="Arial" w:hAnsi="Arial" w:cs="Arial"/>
          <w:b/>
          <w:sz w:val="32"/>
          <w:szCs w:val="32"/>
        </w:rPr>
        <w:t xml:space="preserve">Memorandum of Understanding </w:t>
      </w:r>
      <w:r>
        <w:rPr>
          <w:rFonts w:ascii="Arial" w:hAnsi="Arial" w:cs="Arial"/>
          <w:b/>
          <w:sz w:val="32"/>
          <w:szCs w:val="32"/>
        </w:rPr>
        <w:t>b</w:t>
      </w:r>
      <w:r w:rsidR="00445938" w:rsidRPr="00627C07">
        <w:rPr>
          <w:rFonts w:ascii="Arial" w:hAnsi="Arial" w:cs="Arial"/>
          <w:b/>
          <w:sz w:val="32"/>
          <w:szCs w:val="32"/>
        </w:rPr>
        <w:t>etween the University of Botswana and BOCRA</w:t>
      </w:r>
      <w:bookmarkStart w:id="0" w:name="_GoBack"/>
      <w:bookmarkEnd w:id="0"/>
    </w:p>
    <w:p w14:paraId="04734C3E" w14:textId="56408B03" w:rsidR="00445938" w:rsidRPr="00627C07" w:rsidRDefault="00445938" w:rsidP="005E7757">
      <w:pPr>
        <w:spacing w:line="360" w:lineRule="auto"/>
        <w:rPr>
          <w:rFonts w:ascii="Arial" w:hAnsi="Arial" w:cs="Arial"/>
          <w:sz w:val="32"/>
          <w:szCs w:val="32"/>
        </w:rPr>
      </w:pPr>
    </w:p>
    <w:p w14:paraId="0521DD8A" w14:textId="185EA58D" w:rsidR="00445938" w:rsidRPr="00627C07" w:rsidRDefault="00445938" w:rsidP="005E7757">
      <w:pPr>
        <w:spacing w:line="360" w:lineRule="auto"/>
        <w:rPr>
          <w:rFonts w:ascii="Arial" w:hAnsi="Arial" w:cs="Arial"/>
          <w:sz w:val="32"/>
          <w:szCs w:val="32"/>
        </w:rPr>
      </w:pPr>
      <w:r w:rsidRPr="00627C07">
        <w:rPr>
          <w:rFonts w:ascii="Arial" w:hAnsi="Arial" w:cs="Arial"/>
          <w:sz w:val="32"/>
          <w:szCs w:val="32"/>
        </w:rPr>
        <w:t>Director of Ceremony</w:t>
      </w:r>
    </w:p>
    <w:p w14:paraId="0201D058" w14:textId="766985D6" w:rsidR="00445938" w:rsidRPr="00627C07" w:rsidRDefault="00445938" w:rsidP="005E7757">
      <w:pPr>
        <w:spacing w:line="360" w:lineRule="auto"/>
        <w:rPr>
          <w:rFonts w:ascii="Arial" w:hAnsi="Arial" w:cs="Arial"/>
          <w:sz w:val="32"/>
          <w:szCs w:val="32"/>
        </w:rPr>
      </w:pPr>
      <w:r w:rsidRPr="00627C07">
        <w:rPr>
          <w:rFonts w:ascii="Arial" w:hAnsi="Arial" w:cs="Arial"/>
          <w:sz w:val="32"/>
          <w:szCs w:val="32"/>
        </w:rPr>
        <w:t xml:space="preserve">Vice Chancellor of </w:t>
      </w:r>
      <w:r w:rsidR="00627C07">
        <w:rPr>
          <w:rFonts w:ascii="Arial" w:hAnsi="Arial" w:cs="Arial"/>
          <w:sz w:val="32"/>
          <w:szCs w:val="32"/>
        </w:rPr>
        <w:t>UB</w:t>
      </w:r>
      <w:r w:rsidRPr="00627C07">
        <w:rPr>
          <w:rFonts w:ascii="Arial" w:hAnsi="Arial" w:cs="Arial"/>
          <w:sz w:val="32"/>
          <w:szCs w:val="32"/>
        </w:rPr>
        <w:t>, Professor David Norris</w:t>
      </w:r>
    </w:p>
    <w:p w14:paraId="1D9787D6" w14:textId="41291A9F" w:rsidR="00445938" w:rsidRPr="00627C07" w:rsidRDefault="00445938" w:rsidP="005E7757">
      <w:pPr>
        <w:spacing w:line="360" w:lineRule="auto"/>
        <w:rPr>
          <w:rFonts w:ascii="Arial" w:hAnsi="Arial" w:cs="Arial"/>
          <w:sz w:val="32"/>
          <w:szCs w:val="32"/>
        </w:rPr>
      </w:pPr>
      <w:r w:rsidRPr="00627C07">
        <w:rPr>
          <w:rFonts w:ascii="Arial" w:hAnsi="Arial" w:cs="Arial"/>
          <w:sz w:val="32"/>
          <w:szCs w:val="32"/>
        </w:rPr>
        <w:t>BOCRA Board of Directors</w:t>
      </w:r>
    </w:p>
    <w:p w14:paraId="1641679F" w14:textId="5D88E6E4" w:rsidR="00445938" w:rsidRPr="00627C07" w:rsidRDefault="00627C07" w:rsidP="00627C07">
      <w:pPr>
        <w:spacing w:line="360" w:lineRule="auto"/>
        <w:rPr>
          <w:rFonts w:ascii="Arial" w:hAnsi="Arial" w:cs="Arial"/>
          <w:sz w:val="32"/>
          <w:szCs w:val="32"/>
        </w:rPr>
      </w:pPr>
      <w:r>
        <w:rPr>
          <w:rFonts w:ascii="Arial" w:hAnsi="Arial" w:cs="Arial"/>
          <w:sz w:val="32"/>
          <w:szCs w:val="32"/>
        </w:rPr>
        <w:t>BOCRA</w:t>
      </w:r>
      <w:r w:rsidR="00445938" w:rsidRPr="00627C07">
        <w:rPr>
          <w:rFonts w:ascii="Arial" w:hAnsi="Arial" w:cs="Arial"/>
          <w:sz w:val="32"/>
          <w:szCs w:val="32"/>
        </w:rPr>
        <w:t xml:space="preserve"> and </w:t>
      </w:r>
      <w:r>
        <w:rPr>
          <w:rFonts w:ascii="Arial" w:hAnsi="Arial" w:cs="Arial"/>
          <w:sz w:val="32"/>
          <w:szCs w:val="32"/>
        </w:rPr>
        <w:t>UB S</w:t>
      </w:r>
      <w:r w:rsidR="00445938" w:rsidRPr="00627C07">
        <w:rPr>
          <w:rFonts w:ascii="Arial" w:hAnsi="Arial" w:cs="Arial"/>
          <w:sz w:val="32"/>
          <w:szCs w:val="32"/>
        </w:rPr>
        <w:t>taff</w:t>
      </w:r>
    </w:p>
    <w:p w14:paraId="692457BD" w14:textId="4C7BF77E" w:rsidR="00445938" w:rsidRPr="00627C07" w:rsidRDefault="00445938" w:rsidP="005E7757">
      <w:pPr>
        <w:spacing w:line="360" w:lineRule="auto"/>
        <w:rPr>
          <w:rFonts w:ascii="Arial" w:hAnsi="Arial" w:cs="Arial"/>
          <w:sz w:val="32"/>
          <w:szCs w:val="32"/>
        </w:rPr>
      </w:pPr>
      <w:r w:rsidRPr="00627C07">
        <w:rPr>
          <w:rFonts w:ascii="Arial" w:hAnsi="Arial" w:cs="Arial"/>
          <w:sz w:val="32"/>
          <w:szCs w:val="32"/>
        </w:rPr>
        <w:t xml:space="preserve">Media </w:t>
      </w:r>
    </w:p>
    <w:p w14:paraId="4AD26B26" w14:textId="55945C0F" w:rsidR="00445938" w:rsidRPr="00627C07" w:rsidRDefault="00445938" w:rsidP="005E7757">
      <w:pPr>
        <w:spacing w:line="360" w:lineRule="auto"/>
        <w:rPr>
          <w:rFonts w:ascii="Arial" w:hAnsi="Arial" w:cs="Arial"/>
          <w:sz w:val="32"/>
          <w:szCs w:val="32"/>
        </w:rPr>
      </w:pPr>
      <w:r w:rsidRPr="00627C07">
        <w:rPr>
          <w:rFonts w:ascii="Arial" w:hAnsi="Arial" w:cs="Arial"/>
          <w:sz w:val="32"/>
          <w:szCs w:val="32"/>
        </w:rPr>
        <w:t>All invited guests,</w:t>
      </w:r>
    </w:p>
    <w:p w14:paraId="379C98C5" w14:textId="0D9D97EF" w:rsidR="00445938" w:rsidRPr="00627C07" w:rsidRDefault="00445938">
      <w:pPr>
        <w:rPr>
          <w:rFonts w:ascii="Arial" w:hAnsi="Arial" w:cs="Arial"/>
          <w:sz w:val="32"/>
          <w:szCs w:val="32"/>
        </w:rPr>
      </w:pPr>
    </w:p>
    <w:p w14:paraId="17C81AE2" w14:textId="680E8E52" w:rsidR="008A1FE5" w:rsidRDefault="00445938" w:rsidP="00627C07">
      <w:pPr>
        <w:pStyle w:val="ListParagraph"/>
        <w:spacing w:line="360" w:lineRule="auto"/>
        <w:ind w:left="284" w:hanging="284"/>
        <w:jc w:val="both"/>
        <w:rPr>
          <w:rFonts w:ascii="Arial" w:hAnsi="Arial" w:cs="Arial"/>
          <w:sz w:val="32"/>
          <w:szCs w:val="32"/>
        </w:rPr>
      </w:pPr>
      <w:r w:rsidRPr="00627C07">
        <w:rPr>
          <w:rFonts w:ascii="Arial" w:hAnsi="Arial" w:cs="Arial"/>
          <w:sz w:val="32"/>
          <w:szCs w:val="32"/>
        </w:rPr>
        <w:t xml:space="preserve">Good morning. </w:t>
      </w:r>
    </w:p>
    <w:p w14:paraId="1176C34C" w14:textId="77777777" w:rsidR="00627C07" w:rsidRPr="00627C07" w:rsidRDefault="00627C07" w:rsidP="00627C07">
      <w:pPr>
        <w:pStyle w:val="ListParagraph"/>
        <w:spacing w:line="360" w:lineRule="auto"/>
        <w:ind w:left="284" w:hanging="284"/>
        <w:jc w:val="both"/>
        <w:rPr>
          <w:rFonts w:ascii="Arial" w:hAnsi="Arial" w:cs="Arial"/>
          <w:sz w:val="32"/>
          <w:szCs w:val="32"/>
        </w:rPr>
      </w:pPr>
    </w:p>
    <w:p w14:paraId="78E0C41C" w14:textId="35862079" w:rsidR="005E7757" w:rsidRDefault="00445938" w:rsidP="00627C07">
      <w:pPr>
        <w:pStyle w:val="ListParagraph"/>
        <w:numPr>
          <w:ilvl w:val="0"/>
          <w:numId w:val="1"/>
        </w:numPr>
        <w:spacing w:line="360" w:lineRule="auto"/>
        <w:ind w:left="567" w:hanging="567"/>
        <w:jc w:val="both"/>
        <w:rPr>
          <w:rFonts w:ascii="Arial" w:hAnsi="Arial" w:cs="Arial"/>
          <w:sz w:val="32"/>
          <w:szCs w:val="32"/>
        </w:rPr>
      </w:pPr>
      <w:r w:rsidRPr="00627C07">
        <w:rPr>
          <w:rFonts w:ascii="Arial" w:hAnsi="Arial" w:cs="Arial"/>
          <w:sz w:val="32"/>
          <w:szCs w:val="32"/>
        </w:rPr>
        <w:t>It gives me great pleasure to welcome you to th</w:t>
      </w:r>
      <w:r w:rsidR="008A1FE5" w:rsidRPr="00627C07">
        <w:rPr>
          <w:rFonts w:ascii="Arial" w:hAnsi="Arial" w:cs="Arial"/>
          <w:sz w:val="32"/>
          <w:szCs w:val="32"/>
        </w:rPr>
        <w:t>is event when</w:t>
      </w:r>
      <w:r w:rsidRPr="00627C07">
        <w:rPr>
          <w:rFonts w:ascii="Arial" w:hAnsi="Arial" w:cs="Arial"/>
          <w:sz w:val="32"/>
          <w:szCs w:val="32"/>
        </w:rPr>
        <w:t xml:space="preserve"> </w:t>
      </w:r>
      <w:r w:rsidR="008A1FE5" w:rsidRPr="00627C07">
        <w:rPr>
          <w:rFonts w:ascii="Arial" w:hAnsi="Arial" w:cs="Arial"/>
          <w:sz w:val="32"/>
          <w:szCs w:val="32"/>
        </w:rPr>
        <w:t xml:space="preserve">the </w:t>
      </w:r>
      <w:r w:rsidRPr="00627C07">
        <w:rPr>
          <w:rFonts w:ascii="Arial" w:hAnsi="Arial" w:cs="Arial"/>
          <w:sz w:val="32"/>
          <w:szCs w:val="32"/>
        </w:rPr>
        <w:t>University of Botswana and BOCRA</w:t>
      </w:r>
      <w:r w:rsidR="008A1FE5" w:rsidRPr="00627C07">
        <w:rPr>
          <w:rFonts w:ascii="Arial" w:hAnsi="Arial" w:cs="Arial"/>
          <w:sz w:val="32"/>
          <w:szCs w:val="32"/>
        </w:rPr>
        <w:t xml:space="preserve"> will sign a Memorandum of Understanding to </w:t>
      </w:r>
      <w:proofErr w:type="spellStart"/>
      <w:r w:rsidR="008A1FE5" w:rsidRPr="00627C07">
        <w:rPr>
          <w:rFonts w:ascii="Arial" w:hAnsi="Arial" w:cs="Arial"/>
          <w:sz w:val="32"/>
          <w:szCs w:val="32"/>
        </w:rPr>
        <w:t>formali</w:t>
      </w:r>
      <w:r w:rsidR="00627C07">
        <w:rPr>
          <w:rFonts w:ascii="Arial" w:hAnsi="Arial" w:cs="Arial"/>
          <w:sz w:val="32"/>
          <w:szCs w:val="32"/>
        </w:rPr>
        <w:t>s</w:t>
      </w:r>
      <w:r w:rsidR="008A1FE5" w:rsidRPr="00627C07">
        <w:rPr>
          <w:rFonts w:ascii="Arial" w:hAnsi="Arial" w:cs="Arial"/>
          <w:sz w:val="32"/>
          <w:szCs w:val="32"/>
        </w:rPr>
        <w:t>e</w:t>
      </w:r>
      <w:proofErr w:type="spellEnd"/>
      <w:r w:rsidR="008A1FE5" w:rsidRPr="00627C07">
        <w:rPr>
          <w:rFonts w:ascii="Arial" w:hAnsi="Arial" w:cs="Arial"/>
          <w:sz w:val="32"/>
          <w:szCs w:val="32"/>
        </w:rPr>
        <w:t xml:space="preserve"> relations between the two institutions.</w:t>
      </w:r>
    </w:p>
    <w:p w14:paraId="68B2852D" w14:textId="77777777" w:rsidR="00627C07" w:rsidRPr="00627C07" w:rsidRDefault="00627C07" w:rsidP="00627C07">
      <w:pPr>
        <w:pStyle w:val="ListParagraph"/>
        <w:spacing w:line="360" w:lineRule="auto"/>
        <w:ind w:left="567"/>
        <w:jc w:val="both"/>
        <w:rPr>
          <w:rFonts w:ascii="Arial" w:hAnsi="Arial" w:cs="Arial"/>
          <w:sz w:val="32"/>
          <w:szCs w:val="32"/>
        </w:rPr>
      </w:pPr>
    </w:p>
    <w:p w14:paraId="06153036" w14:textId="77777777" w:rsidR="00001A5E" w:rsidRDefault="002A0EBF" w:rsidP="00627C07">
      <w:pPr>
        <w:pStyle w:val="ListParagraph"/>
        <w:numPr>
          <w:ilvl w:val="0"/>
          <w:numId w:val="1"/>
        </w:numPr>
        <w:spacing w:line="360" w:lineRule="auto"/>
        <w:ind w:left="567" w:hanging="567"/>
        <w:jc w:val="both"/>
        <w:rPr>
          <w:rFonts w:ascii="Arial" w:hAnsi="Arial" w:cs="Arial"/>
          <w:sz w:val="32"/>
          <w:szCs w:val="32"/>
        </w:rPr>
      </w:pPr>
      <w:r w:rsidRPr="00627C07">
        <w:rPr>
          <w:rFonts w:ascii="Arial" w:hAnsi="Arial" w:cs="Arial"/>
          <w:sz w:val="32"/>
          <w:szCs w:val="32"/>
        </w:rPr>
        <w:t xml:space="preserve">Today’s ceremony marks two </w:t>
      </w:r>
      <w:r w:rsidR="005E7757" w:rsidRPr="00627C07">
        <w:rPr>
          <w:rFonts w:ascii="Arial" w:hAnsi="Arial" w:cs="Arial"/>
          <w:sz w:val="32"/>
          <w:szCs w:val="32"/>
        </w:rPr>
        <w:t xml:space="preserve">things: </w:t>
      </w:r>
    </w:p>
    <w:p w14:paraId="75E72A02" w14:textId="77777777" w:rsidR="00001A5E" w:rsidRPr="00001A5E" w:rsidRDefault="00001A5E" w:rsidP="00001A5E">
      <w:pPr>
        <w:pStyle w:val="ListParagraph"/>
        <w:rPr>
          <w:rFonts w:ascii="Arial" w:hAnsi="Arial" w:cs="Arial"/>
          <w:sz w:val="32"/>
          <w:szCs w:val="32"/>
        </w:rPr>
      </w:pPr>
    </w:p>
    <w:p w14:paraId="59A267E3" w14:textId="77777777" w:rsidR="00001A5E" w:rsidRDefault="00001A5E" w:rsidP="00001A5E">
      <w:pPr>
        <w:pStyle w:val="ListParagraph"/>
        <w:numPr>
          <w:ilvl w:val="1"/>
          <w:numId w:val="2"/>
        </w:numPr>
        <w:spacing w:line="360" w:lineRule="auto"/>
        <w:jc w:val="both"/>
        <w:rPr>
          <w:rFonts w:ascii="Arial" w:hAnsi="Arial" w:cs="Arial"/>
          <w:sz w:val="32"/>
          <w:szCs w:val="32"/>
        </w:rPr>
      </w:pPr>
      <w:r>
        <w:rPr>
          <w:rFonts w:ascii="Arial" w:hAnsi="Arial" w:cs="Arial"/>
          <w:sz w:val="32"/>
          <w:szCs w:val="32"/>
        </w:rPr>
        <w:t>The</w:t>
      </w:r>
      <w:r w:rsidR="005E7757" w:rsidRPr="00627C07">
        <w:rPr>
          <w:rFonts w:ascii="Arial" w:hAnsi="Arial" w:cs="Arial"/>
          <w:sz w:val="32"/>
          <w:szCs w:val="32"/>
        </w:rPr>
        <w:t xml:space="preserve"> conclusion of a </w:t>
      </w:r>
      <w:r w:rsidR="008A1FE5" w:rsidRPr="00627C07">
        <w:rPr>
          <w:rFonts w:ascii="Arial" w:hAnsi="Arial" w:cs="Arial"/>
          <w:sz w:val="32"/>
          <w:szCs w:val="32"/>
        </w:rPr>
        <w:t>series</w:t>
      </w:r>
      <w:r w:rsidR="005E7757" w:rsidRPr="00627C07">
        <w:rPr>
          <w:rFonts w:ascii="Arial" w:hAnsi="Arial" w:cs="Arial"/>
          <w:sz w:val="32"/>
          <w:szCs w:val="32"/>
        </w:rPr>
        <w:t xml:space="preserve"> of back and forth </w:t>
      </w:r>
      <w:r>
        <w:rPr>
          <w:rFonts w:ascii="Arial" w:hAnsi="Arial" w:cs="Arial"/>
          <w:sz w:val="32"/>
          <w:szCs w:val="32"/>
        </w:rPr>
        <w:t xml:space="preserve">preparatory </w:t>
      </w:r>
      <w:r w:rsidR="005E7757" w:rsidRPr="00627C07">
        <w:rPr>
          <w:rFonts w:ascii="Arial" w:hAnsi="Arial" w:cs="Arial"/>
          <w:sz w:val="32"/>
          <w:szCs w:val="32"/>
        </w:rPr>
        <w:t>activities to draft the document to be signed today; and</w:t>
      </w:r>
    </w:p>
    <w:p w14:paraId="69D0A4D3" w14:textId="5EBA65AC" w:rsidR="00C70FCB" w:rsidRDefault="005E7757" w:rsidP="00001A5E">
      <w:pPr>
        <w:pStyle w:val="ListParagraph"/>
        <w:numPr>
          <w:ilvl w:val="1"/>
          <w:numId w:val="2"/>
        </w:numPr>
        <w:spacing w:line="360" w:lineRule="auto"/>
        <w:jc w:val="both"/>
        <w:rPr>
          <w:rFonts w:ascii="Arial" w:hAnsi="Arial" w:cs="Arial"/>
          <w:sz w:val="32"/>
          <w:szCs w:val="32"/>
        </w:rPr>
      </w:pPr>
      <w:r w:rsidRPr="00627C07">
        <w:rPr>
          <w:rFonts w:ascii="Arial" w:hAnsi="Arial" w:cs="Arial"/>
          <w:sz w:val="32"/>
          <w:szCs w:val="32"/>
        </w:rPr>
        <w:lastRenderedPageBreak/>
        <w:t xml:space="preserve"> </w:t>
      </w:r>
      <w:r w:rsidR="00001A5E">
        <w:rPr>
          <w:rFonts w:ascii="Arial" w:hAnsi="Arial" w:cs="Arial"/>
          <w:sz w:val="32"/>
          <w:szCs w:val="32"/>
        </w:rPr>
        <w:t>The</w:t>
      </w:r>
      <w:r w:rsidRPr="00627C07">
        <w:rPr>
          <w:rFonts w:ascii="Arial" w:hAnsi="Arial" w:cs="Arial"/>
          <w:sz w:val="32"/>
          <w:szCs w:val="32"/>
        </w:rPr>
        <w:t xml:space="preserve"> start of </w:t>
      </w:r>
      <w:r w:rsidR="00001A5E">
        <w:rPr>
          <w:rFonts w:ascii="Arial" w:hAnsi="Arial" w:cs="Arial"/>
          <w:sz w:val="32"/>
          <w:szCs w:val="32"/>
        </w:rPr>
        <w:t xml:space="preserve">a </w:t>
      </w:r>
      <w:r w:rsidRPr="00627C07">
        <w:rPr>
          <w:rFonts w:ascii="Arial" w:hAnsi="Arial" w:cs="Arial"/>
          <w:sz w:val="32"/>
          <w:szCs w:val="32"/>
        </w:rPr>
        <w:t xml:space="preserve">process for </w:t>
      </w:r>
      <w:r w:rsidR="00001A5E">
        <w:rPr>
          <w:rFonts w:ascii="Arial" w:hAnsi="Arial" w:cs="Arial"/>
          <w:sz w:val="32"/>
          <w:szCs w:val="32"/>
        </w:rPr>
        <w:t xml:space="preserve">a </w:t>
      </w:r>
      <w:r w:rsidRPr="00627C07">
        <w:rPr>
          <w:rFonts w:ascii="Arial" w:hAnsi="Arial" w:cs="Arial"/>
          <w:sz w:val="32"/>
          <w:szCs w:val="32"/>
        </w:rPr>
        <w:t xml:space="preserve">structured dialogue and sharing of mutual knowledge for the foreseeable future between BOCRA and UB. </w:t>
      </w:r>
    </w:p>
    <w:p w14:paraId="1A9E28BE" w14:textId="77777777" w:rsidR="00627C07" w:rsidRPr="00627C07" w:rsidRDefault="00627C07" w:rsidP="00627C07">
      <w:pPr>
        <w:spacing w:line="360" w:lineRule="auto"/>
        <w:jc w:val="both"/>
        <w:rPr>
          <w:rFonts w:ascii="Arial" w:hAnsi="Arial" w:cs="Arial"/>
          <w:sz w:val="32"/>
          <w:szCs w:val="32"/>
        </w:rPr>
      </w:pPr>
    </w:p>
    <w:p w14:paraId="0718D0E6" w14:textId="77777777" w:rsidR="00001A5E" w:rsidRDefault="00023253" w:rsidP="00627C07">
      <w:pPr>
        <w:pStyle w:val="ListParagraph"/>
        <w:numPr>
          <w:ilvl w:val="0"/>
          <w:numId w:val="1"/>
        </w:numPr>
        <w:spacing w:line="360" w:lineRule="auto"/>
        <w:ind w:left="567" w:hanging="567"/>
        <w:jc w:val="both"/>
        <w:rPr>
          <w:rFonts w:ascii="Arial" w:hAnsi="Arial" w:cs="Arial"/>
          <w:sz w:val="32"/>
          <w:szCs w:val="32"/>
        </w:rPr>
      </w:pPr>
      <w:proofErr w:type="spellStart"/>
      <w:r w:rsidRPr="00627C07">
        <w:rPr>
          <w:rFonts w:ascii="Arial" w:hAnsi="Arial" w:cs="Arial"/>
          <w:sz w:val="32"/>
          <w:szCs w:val="32"/>
        </w:rPr>
        <w:t>Bagaetsho</w:t>
      </w:r>
      <w:proofErr w:type="spellEnd"/>
      <w:r w:rsidRPr="00627C07">
        <w:rPr>
          <w:rFonts w:ascii="Arial" w:hAnsi="Arial" w:cs="Arial"/>
          <w:sz w:val="32"/>
          <w:szCs w:val="32"/>
        </w:rPr>
        <w:t>,</w:t>
      </w:r>
      <w:r w:rsidR="008A1FE5" w:rsidRPr="00627C07">
        <w:rPr>
          <w:rFonts w:ascii="Arial" w:hAnsi="Arial" w:cs="Arial"/>
          <w:sz w:val="32"/>
          <w:szCs w:val="32"/>
        </w:rPr>
        <w:t xml:space="preserve"> </w:t>
      </w:r>
      <w:r w:rsidR="00C70FCB" w:rsidRPr="00627C07">
        <w:rPr>
          <w:rFonts w:ascii="Arial" w:hAnsi="Arial" w:cs="Arial"/>
          <w:sz w:val="32"/>
          <w:szCs w:val="32"/>
        </w:rPr>
        <w:t>BOCRA and the UB</w:t>
      </w:r>
      <w:r w:rsidR="006B4050" w:rsidRPr="00627C07">
        <w:rPr>
          <w:rFonts w:ascii="Arial" w:hAnsi="Arial" w:cs="Arial"/>
          <w:sz w:val="32"/>
          <w:szCs w:val="32"/>
        </w:rPr>
        <w:t xml:space="preserve"> share common interest</w:t>
      </w:r>
      <w:r w:rsidR="00ED5E53" w:rsidRPr="00627C07">
        <w:rPr>
          <w:rFonts w:ascii="Arial" w:hAnsi="Arial" w:cs="Arial"/>
          <w:sz w:val="32"/>
          <w:szCs w:val="32"/>
        </w:rPr>
        <w:t xml:space="preserve"> and outlook </w:t>
      </w:r>
      <w:r w:rsidR="00C70FCB" w:rsidRPr="00627C07">
        <w:rPr>
          <w:rFonts w:ascii="Arial" w:hAnsi="Arial" w:cs="Arial"/>
          <w:sz w:val="32"/>
          <w:szCs w:val="32"/>
        </w:rPr>
        <w:t>on</w:t>
      </w:r>
      <w:r w:rsidR="00ED5E53" w:rsidRPr="00627C07">
        <w:rPr>
          <w:rFonts w:ascii="Arial" w:hAnsi="Arial" w:cs="Arial"/>
          <w:sz w:val="32"/>
          <w:szCs w:val="32"/>
        </w:rPr>
        <w:t xml:space="preserve"> a lot of areas</w:t>
      </w:r>
      <w:r w:rsidR="00A04B43" w:rsidRPr="00627C07">
        <w:rPr>
          <w:rFonts w:ascii="Arial" w:hAnsi="Arial" w:cs="Arial"/>
          <w:sz w:val="32"/>
          <w:szCs w:val="32"/>
        </w:rPr>
        <w:t xml:space="preserve">. </w:t>
      </w:r>
      <w:r w:rsidR="00001A5E">
        <w:rPr>
          <w:rFonts w:ascii="Arial" w:hAnsi="Arial" w:cs="Arial"/>
          <w:sz w:val="32"/>
          <w:szCs w:val="32"/>
        </w:rPr>
        <w:t xml:space="preserve">Specifically, both institutions will play a critical role in the creation of knowledge society.  </w:t>
      </w:r>
    </w:p>
    <w:p w14:paraId="110B0328" w14:textId="77777777" w:rsidR="00001A5E" w:rsidRDefault="00001A5E" w:rsidP="00001A5E">
      <w:pPr>
        <w:pStyle w:val="ListParagraph"/>
        <w:spacing w:line="360" w:lineRule="auto"/>
        <w:ind w:left="567"/>
        <w:jc w:val="both"/>
        <w:rPr>
          <w:rFonts w:ascii="Arial" w:hAnsi="Arial" w:cs="Arial"/>
          <w:sz w:val="32"/>
          <w:szCs w:val="32"/>
        </w:rPr>
      </w:pPr>
    </w:p>
    <w:p w14:paraId="5FF1E5AB" w14:textId="53E677DE" w:rsidR="00BB2D26" w:rsidRPr="00BB2D26" w:rsidRDefault="00BB2D26" w:rsidP="00BB2D26">
      <w:pPr>
        <w:pStyle w:val="ListParagraph"/>
        <w:numPr>
          <w:ilvl w:val="0"/>
          <w:numId w:val="1"/>
        </w:numPr>
        <w:spacing w:line="360" w:lineRule="auto"/>
        <w:ind w:left="567" w:hanging="567"/>
        <w:jc w:val="both"/>
        <w:rPr>
          <w:rFonts w:ascii="Arial" w:hAnsi="Arial" w:cs="Arial"/>
          <w:sz w:val="32"/>
          <w:szCs w:val="32"/>
        </w:rPr>
      </w:pPr>
      <w:r>
        <w:rPr>
          <w:rFonts w:ascii="Arial" w:hAnsi="Arial" w:cs="Arial"/>
          <w:sz w:val="32"/>
          <w:szCs w:val="32"/>
        </w:rPr>
        <w:t xml:space="preserve">The UB slogan, </w:t>
      </w:r>
      <w:proofErr w:type="spellStart"/>
      <w:r w:rsidR="00001A5E" w:rsidRPr="00627C07">
        <w:rPr>
          <w:rFonts w:ascii="Arial" w:hAnsi="Arial" w:cs="Arial"/>
          <w:sz w:val="32"/>
          <w:szCs w:val="32"/>
        </w:rPr>
        <w:t>Thuto</w:t>
      </w:r>
      <w:proofErr w:type="spellEnd"/>
      <w:r w:rsidR="00001A5E" w:rsidRPr="00627C07">
        <w:rPr>
          <w:rFonts w:ascii="Arial" w:hAnsi="Arial" w:cs="Arial"/>
          <w:sz w:val="32"/>
          <w:szCs w:val="32"/>
        </w:rPr>
        <w:t xml:space="preserve"> </w:t>
      </w:r>
      <w:proofErr w:type="spellStart"/>
      <w:r w:rsidR="00001A5E" w:rsidRPr="00627C07">
        <w:rPr>
          <w:rFonts w:ascii="Arial" w:hAnsi="Arial" w:cs="Arial"/>
          <w:sz w:val="32"/>
          <w:szCs w:val="32"/>
        </w:rPr>
        <w:t>ke</w:t>
      </w:r>
      <w:proofErr w:type="spellEnd"/>
      <w:r w:rsidR="00001A5E" w:rsidRPr="00627C07">
        <w:rPr>
          <w:rFonts w:ascii="Arial" w:hAnsi="Arial" w:cs="Arial"/>
          <w:sz w:val="32"/>
          <w:szCs w:val="32"/>
        </w:rPr>
        <w:t xml:space="preserve"> Thebe</w:t>
      </w:r>
      <w:r>
        <w:rPr>
          <w:rFonts w:ascii="Arial" w:hAnsi="Arial" w:cs="Arial"/>
          <w:sz w:val="32"/>
          <w:szCs w:val="32"/>
        </w:rPr>
        <w:t>,</w:t>
      </w:r>
      <w:r w:rsidR="00001A5E" w:rsidRPr="00627C07">
        <w:rPr>
          <w:rFonts w:ascii="Arial" w:hAnsi="Arial" w:cs="Arial"/>
          <w:sz w:val="32"/>
          <w:szCs w:val="32"/>
        </w:rPr>
        <w:t xml:space="preserve"> loosely translates to Education or Knowledge is Power. As an institution of </w:t>
      </w:r>
      <w:r>
        <w:rPr>
          <w:rFonts w:ascii="Arial" w:hAnsi="Arial" w:cs="Arial"/>
          <w:sz w:val="32"/>
          <w:szCs w:val="32"/>
        </w:rPr>
        <w:t xml:space="preserve">higher </w:t>
      </w:r>
      <w:r w:rsidR="00001A5E" w:rsidRPr="00627C07">
        <w:rPr>
          <w:rFonts w:ascii="Arial" w:hAnsi="Arial" w:cs="Arial"/>
          <w:sz w:val="32"/>
          <w:szCs w:val="32"/>
        </w:rPr>
        <w:t>learning and a repository for collective knowledge, UB is critical to the development of the Botswana human resource</w:t>
      </w:r>
      <w:r>
        <w:rPr>
          <w:rFonts w:ascii="Arial" w:hAnsi="Arial" w:cs="Arial"/>
          <w:sz w:val="32"/>
          <w:szCs w:val="32"/>
        </w:rPr>
        <w:t>s</w:t>
      </w:r>
      <w:r w:rsidR="00001A5E" w:rsidRPr="00627C07">
        <w:rPr>
          <w:rFonts w:ascii="Arial" w:hAnsi="Arial" w:cs="Arial"/>
          <w:sz w:val="32"/>
          <w:szCs w:val="32"/>
        </w:rPr>
        <w:t xml:space="preserve">. </w:t>
      </w:r>
      <w:r w:rsidRPr="00BB2D26">
        <w:rPr>
          <w:rFonts w:ascii="Arial" w:hAnsi="Arial" w:cs="Arial"/>
          <w:sz w:val="32"/>
          <w:szCs w:val="32"/>
        </w:rPr>
        <w:t>As BOCRA we have a mission that is encapsulated in our Strategic Plan to create a digital society.  As society that will live and run its daily lives on digital platforms</w:t>
      </w:r>
      <w:r>
        <w:rPr>
          <w:rFonts w:ascii="Arial" w:hAnsi="Arial" w:cs="Arial"/>
          <w:sz w:val="32"/>
          <w:szCs w:val="32"/>
        </w:rPr>
        <w:t>.</w:t>
      </w:r>
    </w:p>
    <w:p w14:paraId="5E04BC0B" w14:textId="77777777" w:rsidR="00BB2D26" w:rsidRPr="00BB2D26" w:rsidRDefault="00BB2D26" w:rsidP="00BB2D26">
      <w:pPr>
        <w:pStyle w:val="ListParagraph"/>
        <w:rPr>
          <w:rFonts w:ascii="Arial" w:hAnsi="Arial" w:cs="Arial"/>
          <w:sz w:val="32"/>
          <w:szCs w:val="32"/>
        </w:rPr>
      </w:pPr>
    </w:p>
    <w:p w14:paraId="22C6BAB6" w14:textId="0AE9A533" w:rsidR="00BB2D26" w:rsidRDefault="00BB2D26" w:rsidP="00001A5E">
      <w:pPr>
        <w:pStyle w:val="ListParagraph"/>
        <w:numPr>
          <w:ilvl w:val="0"/>
          <w:numId w:val="1"/>
        </w:numPr>
        <w:spacing w:line="360" w:lineRule="auto"/>
        <w:ind w:left="567" w:hanging="567"/>
        <w:jc w:val="both"/>
        <w:rPr>
          <w:rFonts w:ascii="Arial" w:hAnsi="Arial" w:cs="Arial"/>
          <w:sz w:val="32"/>
          <w:szCs w:val="32"/>
        </w:rPr>
      </w:pPr>
      <w:r>
        <w:rPr>
          <w:rFonts w:ascii="Arial" w:hAnsi="Arial" w:cs="Arial"/>
          <w:sz w:val="32"/>
          <w:szCs w:val="32"/>
        </w:rPr>
        <w:t>Therefore, our areas on interest have one thing in common, creation of knowledge, something that is forever evolving.  We therefore have a common a need for continuous research to ensure that the knowledge that we seek to create and or impart is relevant and keeping pace with the needs of the economy and society as they evolve.  Hence, today’s MoU is a formalized process of collaboration in resea</w:t>
      </w:r>
      <w:r w:rsidR="0069249A">
        <w:rPr>
          <w:rFonts w:ascii="Arial" w:hAnsi="Arial" w:cs="Arial"/>
          <w:sz w:val="32"/>
          <w:szCs w:val="32"/>
        </w:rPr>
        <w:t>r</w:t>
      </w:r>
      <w:r>
        <w:rPr>
          <w:rFonts w:ascii="Arial" w:hAnsi="Arial" w:cs="Arial"/>
          <w:sz w:val="32"/>
          <w:szCs w:val="32"/>
        </w:rPr>
        <w:t>ch and other areas of mutual interest</w:t>
      </w:r>
      <w:r w:rsidR="0069249A">
        <w:rPr>
          <w:rFonts w:ascii="Arial" w:hAnsi="Arial" w:cs="Arial"/>
          <w:sz w:val="32"/>
          <w:szCs w:val="32"/>
        </w:rPr>
        <w:t>.</w:t>
      </w:r>
    </w:p>
    <w:p w14:paraId="3CF5ACC9" w14:textId="77777777" w:rsidR="00BB2D26" w:rsidRPr="00BB2D26" w:rsidRDefault="00BB2D26" w:rsidP="00BB2D26">
      <w:pPr>
        <w:pStyle w:val="ListParagraph"/>
        <w:rPr>
          <w:rFonts w:ascii="Arial" w:hAnsi="Arial" w:cs="Arial"/>
          <w:sz w:val="32"/>
          <w:szCs w:val="32"/>
        </w:rPr>
      </w:pPr>
    </w:p>
    <w:p w14:paraId="036C4C5B" w14:textId="40735D29" w:rsidR="00001A5E" w:rsidRDefault="00001A5E" w:rsidP="00001A5E">
      <w:pPr>
        <w:pStyle w:val="ListParagraph"/>
        <w:numPr>
          <w:ilvl w:val="0"/>
          <w:numId w:val="1"/>
        </w:numPr>
        <w:spacing w:line="360" w:lineRule="auto"/>
        <w:ind w:left="567" w:hanging="567"/>
        <w:jc w:val="both"/>
        <w:rPr>
          <w:rFonts w:ascii="Arial" w:hAnsi="Arial" w:cs="Arial"/>
          <w:sz w:val="32"/>
          <w:szCs w:val="32"/>
        </w:rPr>
      </w:pPr>
      <w:r w:rsidRPr="00627C07">
        <w:rPr>
          <w:rFonts w:ascii="Arial" w:hAnsi="Arial" w:cs="Arial"/>
          <w:sz w:val="32"/>
          <w:szCs w:val="32"/>
        </w:rPr>
        <w:t>The National Development Plan 11 acknowledges that ICTs are quickly becoming the core of all economic activities in Botswana. It is befitting that as regulator for the communications and ICT sector, BOCRA should collaborate with learning institutions for the betterment of Batswana.</w:t>
      </w:r>
    </w:p>
    <w:p w14:paraId="69FAE03F" w14:textId="77777777" w:rsidR="0069249A" w:rsidRPr="0069249A" w:rsidRDefault="0069249A" w:rsidP="0069249A">
      <w:pPr>
        <w:pStyle w:val="ListParagraph"/>
        <w:rPr>
          <w:rFonts w:ascii="Arial" w:hAnsi="Arial" w:cs="Arial"/>
          <w:sz w:val="32"/>
          <w:szCs w:val="32"/>
        </w:rPr>
      </w:pPr>
    </w:p>
    <w:p w14:paraId="51709EC8" w14:textId="5A9E95EB" w:rsidR="0069249A" w:rsidRDefault="0069249A" w:rsidP="0069249A">
      <w:pPr>
        <w:pStyle w:val="ListParagraph"/>
        <w:numPr>
          <w:ilvl w:val="0"/>
          <w:numId w:val="1"/>
        </w:numPr>
        <w:spacing w:line="360" w:lineRule="auto"/>
        <w:ind w:left="567" w:hanging="567"/>
        <w:jc w:val="both"/>
        <w:rPr>
          <w:rFonts w:ascii="Arial" w:hAnsi="Arial" w:cs="Arial"/>
          <w:sz w:val="32"/>
          <w:szCs w:val="32"/>
        </w:rPr>
      </w:pPr>
      <w:r>
        <w:rPr>
          <w:rFonts w:ascii="Arial" w:hAnsi="Arial" w:cs="Arial"/>
          <w:sz w:val="32"/>
          <w:szCs w:val="32"/>
        </w:rPr>
        <w:t>As we begin this journey, I wish to recommend to the University of Botswana to consider taking up academic institutions membership of the International Telecommunication Union (ITU).  ITU is a United Nations Agency with the responsibility for development of ICTs globally.  Taking up its membership will give the university access to a pool of research work from academic, public sector, private and technology developers.</w:t>
      </w:r>
    </w:p>
    <w:p w14:paraId="0480C8B0" w14:textId="77777777" w:rsidR="0069249A" w:rsidRPr="0069249A" w:rsidRDefault="0069249A" w:rsidP="0069249A">
      <w:pPr>
        <w:pStyle w:val="ListParagraph"/>
        <w:rPr>
          <w:rFonts w:ascii="Arial" w:hAnsi="Arial" w:cs="Arial"/>
          <w:sz w:val="32"/>
          <w:szCs w:val="32"/>
        </w:rPr>
      </w:pPr>
    </w:p>
    <w:p w14:paraId="10EA385C" w14:textId="23C802E7" w:rsidR="0069249A" w:rsidRDefault="0069249A" w:rsidP="0069249A">
      <w:pPr>
        <w:pStyle w:val="ListParagraph"/>
        <w:numPr>
          <w:ilvl w:val="0"/>
          <w:numId w:val="1"/>
        </w:numPr>
        <w:spacing w:line="360" w:lineRule="auto"/>
        <w:ind w:left="567" w:hanging="567"/>
        <w:jc w:val="both"/>
        <w:rPr>
          <w:rFonts w:ascii="Arial" w:hAnsi="Arial" w:cs="Arial"/>
          <w:sz w:val="32"/>
          <w:szCs w:val="32"/>
        </w:rPr>
      </w:pPr>
      <w:r>
        <w:rPr>
          <w:rFonts w:ascii="Arial" w:hAnsi="Arial" w:cs="Arial"/>
          <w:sz w:val="32"/>
          <w:szCs w:val="32"/>
        </w:rPr>
        <w:t xml:space="preserve">It is common knowledge that innovation follows young population.  Therefore, Africa Botswana included, presents opportunities to lead the world in ICT innovations of which UB should </w:t>
      </w:r>
      <w:r w:rsidR="00FA3FE3">
        <w:rPr>
          <w:rFonts w:ascii="Arial" w:hAnsi="Arial" w:cs="Arial"/>
          <w:sz w:val="32"/>
          <w:szCs w:val="32"/>
        </w:rPr>
        <w:t>play a central role.</w:t>
      </w:r>
    </w:p>
    <w:p w14:paraId="43E6B00F" w14:textId="77777777" w:rsidR="00FA3FE3" w:rsidRPr="00FA3FE3" w:rsidRDefault="00FA3FE3" w:rsidP="00FA3FE3">
      <w:pPr>
        <w:pStyle w:val="ListParagraph"/>
        <w:rPr>
          <w:rFonts w:ascii="Arial" w:hAnsi="Arial" w:cs="Arial"/>
          <w:sz w:val="32"/>
          <w:szCs w:val="32"/>
        </w:rPr>
      </w:pPr>
    </w:p>
    <w:p w14:paraId="4B241FD9" w14:textId="4AE0B258" w:rsidR="00FA3FE3" w:rsidRDefault="00FA3FE3" w:rsidP="0069249A">
      <w:pPr>
        <w:pStyle w:val="ListParagraph"/>
        <w:numPr>
          <w:ilvl w:val="0"/>
          <w:numId w:val="1"/>
        </w:numPr>
        <w:spacing w:line="360" w:lineRule="auto"/>
        <w:ind w:left="567" w:hanging="567"/>
        <w:jc w:val="both"/>
        <w:rPr>
          <w:rFonts w:ascii="Arial" w:hAnsi="Arial" w:cs="Arial"/>
          <w:sz w:val="32"/>
          <w:szCs w:val="32"/>
        </w:rPr>
      </w:pPr>
      <w:r>
        <w:rPr>
          <w:rFonts w:ascii="Arial" w:hAnsi="Arial" w:cs="Arial"/>
          <w:sz w:val="32"/>
          <w:szCs w:val="32"/>
        </w:rPr>
        <w:t xml:space="preserve">I do not wish to make a long speech the morning but just wanted to express my gratitude at the opportunity to enter into a formalized collaboration with a reputable institution like UB.  I am therefore looking forward </w:t>
      </w:r>
      <w:proofErr w:type="gramStart"/>
      <w:r>
        <w:rPr>
          <w:rFonts w:ascii="Arial" w:hAnsi="Arial" w:cs="Arial"/>
          <w:sz w:val="32"/>
          <w:szCs w:val="32"/>
        </w:rPr>
        <w:t>to</w:t>
      </w:r>
      <w:proofErr w:type="gramEnd"/>
      <w:r>
        <w:rPr>
          <w:rFonts w:ascii="Arial" w:hAnsi="Arial" w:cs="Arial"/>
          <w:sz w:val="32"/>
          <w:szCs w:val="32"/>
        </w:rPr>
        <w:t xml:space="preserve"> many years of </w:t>
      </w:r>
      <w:r>
        <w:rPr>
          <w:rFonts w:ascii="Arial" w:hAnsi="Arial" w:cs="Arial"/>
          <w:sz w:val="32"/>
          <w:szCs w:val="32"/>
        </w:rPr>
        <w:lastRenderedPageBreak/>
        <w:t>collaboration and innovative research to address problem afflicting our society.</w:t>
      </w:r>
    </w:p>
    <w:p w14:paraId="4F8FFE0E" w14:textId="77777777" w:rsidR="00FA3FE3" w:rsidRPr="00FA3FE3" w:rsidRDefault="00FA3FE3" w:rsidP="00FA3FE3">
      <w:pPr>
        <w:pStyle w:val="ListParagraph"/>
        <w:rPr>
          <w:rFonts w:ascii="Arial" w:hAnsi="Arial" w:cs="Arial"/>
          <w:sz w:val="32"/>
          <w:szCs w:val="32"/>
        </w:rPr>
      </w:pPr>
    </w:p>
    <w:p w14:paraId="2926C63E" w14:textId="02239B49" w:rsidR="00FA3FE3" w:rsidRPr="0069249A" w:rsidRDefault="00FA3FE3" w:rsidP="0069249A">
      <w:pPr>
        <w:pStyle w:val="ListParagraph"/>
        <w:numPr>
          <w:ilvl w:val="0"/>
          <w:numId w:val="1"/>
        </w:numPr>
        <w:spacing w:line="360" w:lineRule="auto"/>
        <w:ind w:left="567" w:hanging="567"/>
        <w:jc w:val="both"/>
        <w:rPr>
          <w:rFonts w:ascii="Arial" w:hAnsi="Arial" w:cs="Arial"/>
          <w:sz w:val="32"/>
          <w:szCs w:val="32"/>
        </w:rPr>
      </w:pPr>
      <w:r>
        <w:rPr>
          <w:rFonts w:ascii="Arial" w:hAnsi="Arial" w:cs="Arial"/>
          <w:sz w:val="32"/>
          <w:szCs w:val="32"/>
        </w:rPr>
        <w:t>I thank you for your attention.</w:t>
      </w:r>
    </w:p>
    <w:p w14:paraId="35B83B49" w14:textId="77777777" w:rsidR="002A0EBF" w:rsidRPr="00627C07" w:rsidRDefault="002A0EBF" w:rsidP="00627C07">
      <w:pPr>
        <w:ind w:left="284" w:hanging="284"/>
        <w:rPr>
          <w:rFonts w:ascii="Arial" w:hAnsi="Arial" w:cs="Arial"/>
          <w:sz w:val="32"/>
          <w:szCs w:val="32"/>
        </w:rPr>
      </w:pPr>
    </w:p>
    <w:sectPr w:rsidR="002A0EBF" w:rsidRPr="00627C07" w:rsidSect="00F948F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D97F4" w14:textId="77777777" w:rsidR="007F24A5" w:rsidRDefault="007F24A5" w:rsidP="0069249A">
      <w:r>
        <w:separator/>
      </w:r>
    </w:p>
  </w:endnote>
  <w:endnote w:type="continuationSeparator" w:id="0">
    <w:p w14:paraId="2CA3871A" w14:textId="77777777" w:rsidR="007F24A5" w:rsidRDefault="007F24A5" w:rsidP="0069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617990"/>
      <w:docPartObj>
        <w:docPartGallery w:val="Page Numbers (Bottom of Page)"/>
        <w:docPartUnique/>
      </w:docPartObj>
    </w:sdtPr>
    <w:sdtEndPr>
      <w:rPr>
        <w:rStyle w:val="PageNumber"/>
      </w:rPr>
    </w:sdtEndPr>
    <w:sdtContent>
      <w:p w14:paraId="71C952B5" w14:textId="10F210AC" w:rsidR="0069249A" w:rsidRDefault="0069249A" w:rsidP="009526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56AA20" w14:textId="77777777" w:rsidR="0069249A" w:rsidRDefault="00692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9007103"/>
      <w:docPartObj>
        <w:docPartGallery w:val="Page Numbers (Bottom of Page)"/>
        <w:docPartUnique/>
      </w:docPartObj>
    </w:sdtPr>
    <w:sdtEndPr>
      <w:rPr>
        <w:rStyle w:val="PageNumber"/>
      </w:rPr>
    </w:sdtEndPr>
    <w:sdtContent>
      <w:p w14:paraId="5BF62C33" w14:textId="16FFC4FB" w:rsidR="0069249A" w:rsidRDefault="0069249A" w:rsidP="009526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D39488" w14:textId="77777777" w:rsidR="0069249A" w:rsidRDefault="0069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7DA5" w14:textId="77777777" w:rsidR="007F24A5" w:rsidRDefault="007F24A5" w:rsidP="0069249A">
      <w:r>
        <w:separator/>
      </w:r>
    </w:p>
  </w:footnote>
  <w:footnote w:type="continuationSeparator" w:id="0">
    <w:p w14:paraId="3DC7F5D4" w14:textId="77777777" w:rsidR="007F24A5" w:rsidRDefault="007F24A5" w:rsidP="00692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15D24"/>
    <w:multiLevelType w:val="hybridMultilevel"/>
    <w:tmpl w:val="E19A8C56"/>
    <w:lvl w:ilvl="0" w:tplc="0409000F">
      <w:start w:val="1"/>
      <w:numFmt w:val="decimal"/>
      <w:lvlText w:val="%1."/>
      <w:lvlJc w:val="left"/>
      <w:pPr>
        <w:ind w:left="360" w:hanging="360"/>
      </w:p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 w15:restartNumberingAfterBreak="0">
    <w:nsid w:val="4D951B52"/>
    <w:multiLevelType w:val="multilevel"/>
    <w:tmpl w:val="800E3F18"/>
    <w:lvl w:ilvl="0">
      <w:start w:val="2"/>
      <w:numFmt w:val="decimal"/>
      <w:lvlText w:val="%1"/>
      <w:lvlJc w:val="left"/>
      <w:pPr>
        <w:ind w:left="460" w:hanging="4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38"/>
    <w:rsid w:val="00001A5E"/>
    <w:rsid w:val="00023253"/>
    <w:rsid w:val="00025BAF"/>
    <w:rsid w:val="000368D1"/>
    <w:rsid w:val="0008048E"/>
    <w:rsid w:val="00103F0A"/>
    <w:rsid w:val="001D7300"/>
    <w:rsid w:val="001F1563"/>
    <w:rsid w:val="002A0EBF"/>
    <w:rsid w:val="00445938"/>
    <w:rsid w:val="0057387E"/>
    <w:rsid w:val="005D352D"/>
    <w:rsid w:val="005E7757"/>
    <w:rsid w:val="00627C07"/>
    <w:rsid w:val="0069249A"/>
    <w:rsid w:val="006B4050"/>
    <w:rsid w:val="00703701"/>
    <w:rsid w:val="007166AB"/>
    <w:rsid w:val="007F24A5"/>
    <w:rsid w:val="008A1FE5"/>
    <w:rsid w:val="008F707C"/>
    <w:rsid w:val="00A04B43"/>
    <w:rsid w:val="00B22121"/>
    <w:rsid w:val="00BB2D26"/>
    <w:rsid w:val="00C70FCB"/>
    <w:rsid w:val="00E804CF"/>
    <w:rsid w:val="00ED5E53"/>
    <w:rsid w:val="00F948F4"/>
    <w:rsid w:val="00FA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F4D7"/>
  <w15:chartTrackingRefBased/>
  <w15:docId w15:val="{854C5A47-509B-D341-8D37-059D0154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57"/>
    <w:pPr>
      <w:ind w:left="720"/>
      <w:contextualSpacing/>
    </w:pPr>
  </w:style>
  <w:style w:type="paragraph" w:styleId="BalloonText">
    <w:name w:val="Balloon Text"/>
    <w:basedOn w:val="Normal"/>
    <w:link w:val="BalloonTextChar"/>
    <w:uiPriority w:val="99"/>
    <w:semiHidden/>
    <w:unhideWhenUsed/>
    <w:rsid w:val="00627C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7C07"/>
    <w:rPr>
      <w:rFonts w:ascii="Times New Roman" w:hAnsi="Times New Roman" w:cs="Times New Roman"/>
      <w:sz w:val="18"/>
      <w:szCs w:val="18"/>
    </w:rPr>
  </w:style>
  <w:style w:type="paragraph" w:styleId="Footer">
    <w:name w:val="footer"/>
    <w:basedOn w:val="Normal"/>
    <w:link w:val="FooterChar"/>
    <w:uiPriority w:val="99"/>
    <w:unhideWhenUsed/>
    <w:rsid w:val="0069249A"/>
    <w:pPr>
      <w:tabs>
        <w:tab w:val="center" w:pos="4680"/>
        <w:tab w:val="right" w:pos="9360"/>
      </w:tabs>
    </w:pPr>
  </w:style>
  <w:style w:type="character" w:customStyle="1" w:styleId="FooterChar">
    <w:name w:val="Footer Char"/>
    <w:basedOn w:val="DefaultParagraphFont"/>
    <w:link w:val="Footer"/>
    <w:uiPriority w:val="99"/>
    <w:rsid w:val="0069249A"/>
  </w:style>
  <w:style w:type="character" w:styleId="PageNumber">
    <w:name w:val="page number"/>
    <w:basedOn w:val="DefaultParagraphFont"/>
    <w:uiPriority w:val="99"/>
    <w:semiHidden/>
    <w:unhideWhenUsed/>
    <w:rsid w:val="0069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Jericho Keletso</dc:creator>
  <cp:keywords/>
  <dc:description/>
  <cp:lastModifiedBy>Aaron Nyelesi</cp:lastModifiedBy>
  <cp:revision>2</cp:revision>
  <dcterms:created xsi:type="dcterms:W3CDTF">2019-05-19T15:44:00Z</dcterms:created>
  <dcterms:modified xsi:type="dcterms:W3CDTF">2019-05-19T15:44:00Z</dcterms:modified>
</cp:coreProperties>
</file>